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83" w:rsidRPr="00667983" w:rsidRDefault="00667983" w:rsidP="00667983">
      <w:pPr>
        <w:rPr>
          <w:sz w:val="24"/>
          <w:szCs w:val="24"/>
        </w:rPr>
      </w:pPr>
      <w:r w:rsidRPr="00667983">
        <w:rPr>
          <w:b/>
          <w:bCs/>
          <w:sz w:val="24"/>
          <w:szCs w:val="24"/>
        </w:rPr>
        <w:t>ΠΑΙΔΑΓΩΓΙΚΗ ΕΤΑΙΡΕΙΑ ΕΛΛΑΔΟΣ</w:t>
      </w:r>
      <w:r w:rsidRPr="00667983">
        <w:rPr>
          <w:sz w:val="24"/>
          <w:szCs w:val="24"/>
        </w:rPr>
        <w:t xml:space="preserve">                                          </w:t>
      </w:r>
    </w:p>
    <w:p w:rsidR="00667983" w:rsidRDefault="00667983" w:rsidP="00667983">
      <w:r>
        <w:t xml:space="preserve">               </w:t>
      </w:r>
      <w:r>
        <w:object w:dxaOrig="946"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3pt" o:ole="">
            <v:imagedata r:id="rId7" o:title=""/>
          </v:shape>
          <o:OLEObject Type="Embed" ProgID="Word.Picture.8" ShapeID="_x0000_i1025" DrawAspect="Content" ObjectID="_1341306131" r:id="rId8"/>
        </w:object>
      </w:r>
    </w:p>
    <w:p w:rsidR="00667983" w:rsidRPr="00667983" w:rsidRDefault="00667983" w:rsidP="00667983">
      <w:pPr>
        <w:pStyle w:val="Heading2"/>
        <w:rPr>
          <w:bCs/>
          <w:szCs w:val="24"/>
        </w:rPr>
      </w:pPr>
      <w:r w:rsidRPr="00667983">
        <w:rPr>
          <w:bCs/>
          <w:szCs w:val="24"/>
        </w:rPr>
        <w:t xml:space="preserve">ΑΝΑΞΑΓΟΡΑ 1 &amp; ΣΩΚΡΑΤΟΥΣ,    </w:t>
      </w:r>
    </w:p>
    <w:p w:rsidR="00667983" w:rsidRPr="00667983" w:rsidRDefault="00667983" w:rsidP="00667983">
      <w:pPr>
        <w:pStyle w:val="Heading2"/>
        <w:rPr>
          <w:bCs/>
          <w:szCs w:val="24"/>
        </w:rPr>
      </w:pPr>
      <w:r w:rsidRPr="00667983">
        <w:rPr>
          <w:bCs/>
          <w:szCs w:val="24"/>
        </w:rPr>
        <w:t xml:space="preserve">105 52 ΑΘΗΝΑ                                               </w:t>
      </w:r>
    </w:p>
    <w:p w:rsidR="00667983" w:rsidRPr="00667983" w:rsidRDefault="00667983" w:rsidP="00667983">
      <w:pPr>
        <w:rPr>
          <w:b/>
          <w:sz w:val="24"/>
          <w:szCs w:val="24"/>
        </w:rPr>
      </w:pPr>
      <w:r w:rsidRPr="00667983">
        <w:rPr>
          <w:b/>
          <w:sz w:val="24"/>
          <w:szCs w:val="24"/>
        </w:rPr>
        <w:t>ΤΗΛ. &amp; </w:t>
      </w:r>
      <w:r w:rsidRPr="00667983">
        <w:rPr>
          <w:b/>
          <w:sz w:val="24"/>
          <w:szCs w:val="24"/>
          <w:lang w:val="en-US"/>
        </w:rPr>
        <w:t>FAX</w:t>
      </w:r>
      <w:r w:rsidRPr="00667983">
        <w:rPr>
          <w:b/>
          <w:sz w:val="24"/>
          <w:szCs w:val="24"/>
        </w:rPr>
        <w:t>: 210-52.30.777, 210-36.88.082</w:t>
      </w:r>
    </w:p>
    <w:p w:rsidR="00667983" w:rsidRPr="00667983" w:rsidRDefault="00667983" w:rsidP="00667983">
      <w:pPr>
        <w:rPr>
          <w:b/>
          <w:sz w:val="24"/>
          <w:szCs w:val="24"/>
        </w:rPr>
      </w:pPr>
      <w:r w:rsidRPr="00667983">
        <w:rPr>
          <w:b/>
          <w:sz w:val="24"/>
          <w:szCs w:val="24"/>
        </w:rPr>
        <w:t xml:space="preserve">Ιστοσελίδα: </w:t>
      </w:r>
      <w:hyperlink r:id="rId9" w:history="1">
        <w:r w:rsidRPr="00667983">
          <w:rPr>
            <w:rStyle w:val="Hyperlink"/>
            <w:b/>
            <w:sz w:val="24"/>
            <w:szCs w:val="24"/>
            <w:lang w:val="en-US"/>
          </w:rPr>
          <w:t>www</w:t>
        </w:r>
        <w:r w:rsidRPr="00667983">
          <w:rPr>
            <w:rStyle w:val="Hyperlink"/>
            <w:b/>
            <w:sz w:val="24"/>
            <w:szCs w:val="24"/>
          </w:rPr>
          <w:t>.</w:t>
        </w:r>
        <w:r w:rsidRPr="00667983">
          <w:rPr>
            <w:rStyle w:val="Hyperlink"/>
            <w:b/>
            <w:sz w:val="24"/>
            <w:szCs w:val="24"/>
            <w:lang w:val="en-US"/>
          </w:rPr>
          <w:t>pee</w:t>
        </w:r>
        <w:r w:rsidRPr="00667983">
          <w:rPr>
            <w:rStyle w:val="Hyperlink"/>
            <w:b/>
            <w:sz w:val="24"/>
            <w:szCs w:val="24"/>
          </w:rPr>
          <w:t>.</w:t>
        </w:r>
        <w:r w:rsidRPr="00667983">
          <w:rPr>
            <w:rStyle w:val="Hyperlink"/>
            <w:b/>
            <w:sz w:val="24"/>
            <w:szCs w:val="24"/>
            <w:lang w:val="en-US"/>
          </w:rPr>
          <w:t>gr</w:t>
        </w:r>
      </w:hyperlink>
    </w:p>
    <w:p w:rsidR="00D54339" w:rsidRPr="00667983" w:rsidRDefault="00667983" w:rsidP="00667983">
      <w:pPr>
        <w:ind w:right="4675"/>
        <w:rPr>
          <w:spacing w:val="-6"/>
          <w:sz w:val="24"/>
          <w:lang w:val="en-GB"/>
        </w:rPr>
      </w:pPr>
      <w:r w:rsidRPr="00667983">
        <w:rPr>
          <w:b/>
          <w:sz w:val="24"/>
          <w:szCs w:val="24"/>
          <w:lang w:val="en-US"/>
        </w:rPr>
        <w:t>E</w:t>
      </w:r>
      <w:r w:rsidRPr="00667983">
        <w:rPr>
          <w:b/>
          <w:sz w:val="24"/>
          <w:szCs w:val="24"/>
          <w:lang w:val="en-GB"/>
        </w:rPr>
        <w:t>-</w:t>
      </w:r>
      <w:r w:rsidRPr="00667983">
        <w:rPr>
          <w:b/>
          <w:sz w:val="24"/>
          <w:szCs w:val="24"/>
          <w:lang w:val="en-US"/>
        </w:rPr>
        <w:t>mail</w:t>
      </w:r>
      <w:r w:rsidRPr="00667983">
        <w:rPr>
          <w:b/>
          <w:sz w:val="24"/>
          <w:szCs w:val="24"/>
          <w:lang w:val="en-GB"/>
        </w:rPr>
        <w:t xml:space="preserve">: </w:t>
      </w:r>
      <w:hyperlink r:id="rId10" w:history="1">
        <w:r w:rsidRPr="00667983">
          <w:rPr>
            <w:rStyle w:val="Hyperlink"/>
            <w:b/>
            <w:sz w:val="24"/>
            <w:szCs w:val="24"/>
            <w:lang w:val="en-GB"/>
          </w:rPr>
          <w:t>kmalafant@</w:t>
        </w:r>
        <w:r w:rsidRPr="00667983">
          <w:rPr>
            <w:rStyle w:val="Hyperlink"/>
            <w:b/>
            <w:sz w:val="24"/>
            <w:szCs w:val="24"/>
            <w:lang w:val="en-US"/>
          </w:rPr>
          <w:t>primedu</w:t>
        </w:r>
        <w:r w:rsidRPr="00667983">
          <w:rPr>
            <w:rStyle w:val="Hyperlink"/>
            <w:b/>
            <w:sz w:val="24"/>
            <w:szCs w:val="24"/>
            <w:lang w:val="en-GB"/>
          </w:rPr>
          <w:t>.</w:t>
        </w:r>
        <w:r w:rsidRPr="00667983">
          <w:rPr>
            <w:rStyle w:val="Hyperlink"/>
            <w:b/>
            <w:sz w:val="24"/>
            <w:szCs w:val="24"/>
            <w:lang w:val="en-US"/>
          </w:rPr>
          <w:t>uoa</w:t>
        </w:r>
        <w:r w:rsidRPr="00667983">
          <w:rPr>
            <w:rStyle w:val="Hyperlink"/>
            <w:b/>
            <w:sz w:val="24"/>
            <w:szCs w:val="24"/>
            <w:lang w:val="en-GB"/>
          </w:rPr>
          <w:t>.</w:t>
        </w:r>
        <w:r w:rsidRPr="00667983">
          <w:rPr>
            <w:rStyle w:val="Hyperlink"/>
            <w:b/>
            <w:sz w:val="24"/>
            <w:szCs w:val="24"/>
            <w:lang w:val="en-US"/>
          </w:rPr>
          <w:t>gr</w:t>
        </w:r>
      </w:hyperlink>
      <w:r w:rsidRPr="00E839AE">
        <w:rPr>
          <w:b/>
          <w:sz w:val="22"/>
          <w:szCs w:val="22"/>
          <w:lang w:val="en-GB"/>
        </w:rPr>
        <w:tab/>
      </w:r>
    </w:p>
    <w:p w:rsidR="00D54339" w:rsidRPr="00667983" w:rsidRDefault="00D54339" w:rsidP="00D54339">
      <w:pPr>
        <w:ind w:right="4675"/>
        <w:jc w:val="center"/>
        <w:rPr>
          <w:spacing w:val="-6"/>
          <w:sz w:val="24"/>
          <w:lang w:val="en-GB"/>
        </w:rPr>
      </w:pPr>
    </w:p>
    <w:p w:rsidR="00D54339" w:rsidRPr="00667983" w:rsidRDefault="00D54339" w:rsidP="00D54339">
      <w:pPr>
        <w:rPr>
          <w:spacing w:val="-6"/>
          <w:lang w:val="en-GB"/>
        </w:rPr>
      </w:pPr>
    </w:p>
    <w:p w:rsidR="00D54339" w:rsidRDefault="00D54339" w:rsidP="00D54339">
      <w:pPr>
        <w:jc w:val="right"/>
        <w:rPr>
          <w:spacing w:val="-6"/>
          <w:sz w:val="24"/>
        </w:rPr>
      </w:pPr>
      <w:r>
        <w:rPr>
          <w:spacing w:val="-6"/>
          <w:sz w:val="24"/>
        </w:rPr>
        <w:t>Αθήνα 1</w:t>
      </w:r>
      <w:r w:rsidR="0099362F">
        <w:rPr>
          <w:spacing w:val="-6"/>
          <w:sz w:val="24"/>
        </w:rPr>
        <w:t>1</w:t>
      </w:r>
      <w:r>
        <w:rPr>
          <w:spacing w:val="-6"/>
          <w:sz w:val="24"/>
        </w:rPr>
        <w:t xml:space="preserve"> Μαρτίου 20</w:t>
      </w:r>
      <w:r w:rsidR="0099362F">
        <w:rPr>
          <w:spacing w:val="-6"/>
          <w:sz w:val="24"/>
        </w:rPr>
        <w:t>10</w:t>
      </w:r>
    </w:p>
    <w:p w:rsidR="00D54339" w:rsidRDefault="0099362F" w:rsidP="00D54339">
      <w:pPr>
        <w:ind w:left="6480"/>
        <w:jc w:val="center"/>
        <w:rPr>
          <w:spacing w:val="-6"/>
          <w:sz w:val="24"/>
        </w:rPr>
      </w:pPr>
      <w:r>
        <w:rPr>
          <w:spacing w:val="-6"/>
          <w:sz w:val="24"/>
        </w:rPr>
        <w:t xml:space="preserve">   </w:t>
      </w:r>
      <w:r w:rsidR="00D54339">
        <w:rPr>
          <w:spacing w:val="-6"/>
          <w:sz w:val="24"/>
        </w:rPr>
        <w:t xml:space="preserve"> Αρ. Πρωτ.: </w:t>
      </w:r>
      <w:r w:rsidR="00A74A41">
        <w:rPr>
          <w:spacing w:val="-6"/>
          <w:sz w:val="24"/>
        </w:rPr>
        <w:t>277</w:t>
      </w:r>
    </w:p>
    <w:p w:rsidR="00D54339" w:rsidRDefault="00D54339" w:rsidP="00D54339">
      <w:pPr>
        <w:rPr>
          <w:b/>
          <w:spacing w:val="-6"/>
          <w:sz w:val="24"/>
        </w:rPr>
      </w:pPr>
    </w:p>
    <w:p w:rsidR="00D54339" w:rsidRDefault="00D54339" w:rsidP="00D54339">
      <w:pPr>
        <w:pStyle w:val="Heading1"/>
        <w:rPr>
          <w:spacing w:val="-6"/>
          <w:sz w:val="28"/>
        </w:rPr>
      </w:pPr>
      <w:r>
        <w:rPr>
          <w:spacing w:val="-6"/>
          <w:sz w:val="28"/>
        </w:rPr>
        <w:t>Προς τα μέλη και τους φίλους της Παιδαγωγικής Εταιρείας Ελλάδος</w:t>
      </w:r>
    </w:p>
    <w:p w:rsidR="00D54339" w:rsidRDefault="00D54339" w:rsidP="00D54339">
      <w:pPr>
        <w:jc w:val="both"/>
        <w:rPr>
          <w:spacing w:val="-6"/>
          <w:sz w:val="24"/>
        </w:rPr>
      </w:pPr>
    </w:p>
    <w:p w:rsidR="00D54339" w:rsidRDefault="00D54339" w:rsidP="00D54339">
      <w:pPr>
        <w:pStyle w:val="Heading2"/>
        <w:jc w:val="both"/>
        <w:rPr>
          <w:spacing w:val="-6"/>
        </w:rPr>
      </w:pPr>
      <w:r>
        <w:rPr>
          <w:spacing w:val="-6"/>
        </w:rPr>
        <w:t xml:space="preserve">Το Διοικητικό Συμβούλιο της Παιδαγωγικής Εταιρείας Ελλάδος ανακοινώνει στα μέλη της Εταιρείας και τους ενδιαφερόμενους ότι προγραμματίζει, σε συνεργασία με </w:t>
      </w:r>
      <w:r w:rsidR="002200CA">
        <w:rPr>
          <w:spacing w:val="-6"/>
        </w:rPr>
        <w:t>τ</w:t>
      </w:r>
      <w:r w:rsidR="0099362F">
        <w:rPr>
          <w:spacing w:val="-6"/>
        </w:rPr>
        <w:t>η Σχολή Επιστημών Αγωγής του Πανεπιστημίου Κρήτης</w:t>
      </w:r>
      <w:r>
        <w:rPr>
          <w:spacing w:val="-6"/>
        </w:rPr>
        <w:t xml:space="preserve">, την οργάνωση του </w:t>
      </w:r>
      <w:r w:rsidR="00A74A41">
        <w:rPr>
          <w:b/>
          <w:spacing w:val="-6"/>
        </w:rPr>
        <w:t>7ου</w:t>
      </w:r>
      <w:r>
        <w:rPr>
          <w:b/>
          <w:spacing w:val="-6"/>
        </w:rPr>
        <w:t xml:space="preserve"> Πανελληνίου Συνεδρίου</w:t>
      </w:r>
      <w:r>
        <w:rPr>
          <w:spacing w:val="-6"/>
        </w:rPr>
        <w:t xml:space="preserve"> με θέμα: </w:t>
      </w:r>
      <w:r>
        <w:rPr>
          <w:b/>
          <w:spacing w:val="-6"/>
        </w:rPr>
        <w:t>«Ελληνική Παιδαγωγική και Εκπαιδευτική Έρευνα»,</w:t>
      </w:r>
      <w:r w:rsidR="0099362F">
        <w:rPr>
          <w:spacing w:val="-6"/>
        </w:rPr>
        <w:t xml:space="preserve"> κατά το διάστημα 19</w:t>
      </w:r>
      <w:r>
        <w:rPr>
          <w:spacing w:val="-6"/>
        </w:rPr>
        <w:t>-</w:t>
      </w:r>
      <w:r w:rsidR="0099362F">
        <w:rPr>
          <w:spacing w:val="-6"/>
        </w:rPr>
        <w:t>21</w:t>
      </w:r>
      <w:r>
        <w:rPr>
          <w:spacing w:val="-6"/>
        </w:rPr>
        <w:t xml:space="preserve"> </w:t>
      </w:r>
      <w:r w:rsidR="0099362F">
        <w:rPr>
          <w:spacing w:val="-6"/>
        </w:rPr>
        <w:t>Νοεμβρίου</w:t>
      </w:r>
      <w:r>
        <w:rPr>
          <w:spacing w:val="-6"/>
        </w:rPr>
        <w:t xml:space="preserve"> 20</w:t>
      </w:r>
      <w:r w:rsidR="0099362F">
        <w:rPr>
          <w:spacing w:val="-6"/>
        </w:rPr>
        <w:t>10</w:t>
      </w:r>
      <w:r>
        <w:rPr>
          <w:spacing w:val="-6"/>
        </w:rPr>
        <w:t xml:space="preserve"> στ</w:t>
      </w:r>
      <w:r w:rsidR="0099362F">
        <w:rPr>
          <w:spacing w:val="-6"/>
        </w:rPr>
        <w:t xml:space="preserve">ο </w:t>
      </w:r>
      <w:r>
        <w:rPr>
          <w:spacing w:val="-6"/>
        </w:rPr>
        <w:t xml:space="preserve"> </w:t>
      </w:r>
      <w:r w:rsidR="0099362F">
        <w:rPr>
          <w:spacing w:val="-6"/>
        </w:rPr>
        <w:t>Ρέθυμνο</w:t>
      </w:r>
      <w:r>
        <w:rPr>
          <w:spacing w:val="-6"/>
        </w:rPr>
        <w:t xml:space="preserve"> (στ</w:t>
      </w:r>
      <w:r w:rsidR="0099362F">
        <w:rPr>
          <w:spacing w:val="-6"/>
        </w:rPr>
        <w:t>ην Πανεπιστημιούπολη Γάλλου)</w:t>
      </w:r>
      <w:r>
        <w:rPr>
          <w:spacing w:val="-6"/>
        </w:rPr>
        <w:t xml:space="preserve">. </w:t>
      </w:r>
    </w:p>
    <w:p w:rsidR="00D54339" w:rsidRDefault="00D54339" w:rsidP="00D54339"/>
    <w:p w:rsidR="00D54339" w:rsidRDefault="00D54339" w:rsidP="00D54339">
      <w:pPr>
        <w:ind w:firstLine="720"/>
        <w:jc w:val="both"/>
        <w:rPr>
          <w:sz w:val="24"/>
        </w:rPr>
      </w:pPr>
      <w:r>
        <w:rPr>
          <w:sz w:val="24"/>
        </w:rPr>
        <w:t xml:space="preserve">Το </w:t>
      </w:r>
      <w:r>
        <w:rPr>
          <w:b/>
          <w:sz w:val="24"/>
        </w:rPr>
        <w:t xml:space="preserve">Πρόγραμμα </w:t>
      </w:r>
      <w:r>
        <w:rPr>
          <w:sz w:val="24"/>
        </w:rPr>
        <w:t xml:space="preserve">του Συνεδρίου θα περιλαμβάνει: </w:t>
      </w:r>
    </w:p>
    <w:p w:rsidR="00D54339" w:rsidRDefault="00D54339" w:rsidP="00D54339">
      <w:pPr>
        <w:ind w:firstLine="720"/>
        <w:jc w:val="both"/>
        <w:rPr>
          <w:sz w:val="24"/>
        </w:rPr>
      </w:pPr>
      <w:r>
        <w:rPr>
          <w:sz w:val="24"/>
        </w:rPr>
        <w:t xml:space="preserve">α. </w:t>
      </w:r>
      <w:r w:rsidR="0099362F">
        <w:rPr>
          <w:sz w:val="24"/>
        </w:rPr>
        <w:t>Προφορικές Ανακοινώσεις</w:t>
      </w:r>
    </w:p>
    <w:p w:rsidR="00D54339" w:rsidRDefault="00D54339" w:rsidP="00D54339">
      <w:pPr>
        <w:ind w:firstLine="720"/>
        <w:jc w:val="both"/>
        <w:rPr>
          <w:sz w:val="24"/>
        </w:rPr>
      </w:pPr>
      <w:r>
        <w:rPr>
          <w:sz w:val="24"/>
        </w:rPr>
        <w:t xml:space="preserve">β. </w:t>
      </w:r>
      <w:r w:rsidR="0099362F">
        <w:rPr>
          <w:sz w:val="24"/>
        </w:rPr>
        <w:t>Θεματικά Συμπόσια</w:t>
      </w:r>
    </w:p>
    <w:p w:rsidR="00D54339" w:rsidRDefault="00D54339" w:rsidP="00D54339">
      <w:pPr>
        <w:ind w:firstLine="720"/>
        <w:jc w:val="both"/>
        <w:rPr>
          <w:sz w:val="24"/>
        </w:rPr>
      </w:pPr>
      <w:r>
        <w:rPr>
          <w:sz w:val="24"/>
        </w:rPr>
        <w:t xml:space="preserve">γ. </w:t>
      </w:r>
      <w:r w:rsidR="0099362F">
        <w:rPr>
          <w:sz w:val="24"/>
        </w:rPr>
        <w:t>Αναρτημένες Ανακοινώσεις</w:t>
      </w:r>
    </w:p>
    <w:p w:rsidR="00D54339" w:rsidRDefault="00D54339" w:rsidP="00D54339">
      <w:pPr>
        <w:ind w:firstLine="720"/>
        <w:jc w:val="both"/>
        <w:rPr>
          <w:sz w:val="24"/>
        </w:rPr>
      </w:pPr>
    </w:p>
    <w:p w:rsidR="00D54339" w:rsidRDefault="00D54339" w:rsidP="00D54339">
      <w:pPr>
        <w:ind w:firstLine="720"/>
        <w:jc w:val="both"/>
        <w:rPr>
          <w:sz w:val="24"/>
        </w:rPr>
      </w:pPr>
      <w:r>
        <w:rPr>
          <w:sz w:val="24"/>
        </w:rPr>
        <w:t xml:space="preserve">Οι </w:t>
      </w:r>
      <w:r>
        <w:rPr>
          <w:b/>
          <w:sz w:val="24"/>
        </w:rPr>
        <w:t>θεματικές ενότητες</w:t>
      </w:r>
      <w:r>
        <w:rPr>
          <w:sz w:val="24"/>
        </w:rPr>
        <w:t xml:space="preserve"> του Συνεδρίου είναι οι εξής: </w:t>
      </w:r>
    </w:p>
    <w:p w:rsidR="00D54339" w:rsidRDefault="00D54339" w:rsidP="00D54339">
      <w:pPr>
        <w:numPr>
          <w:ilvl w:val="0"/>
          <w:numId w:val="2"/>
        </w:numPr>
        <w:tabs>
          <w:tab w:val="clear" w:pos="567"/>
          <w:tab w:val="num" w:pos="1287"/>
        </w:tabs>
        <w:ind w:left="1287"/>
        <w:jc w:val="both"/>
        <w:rPr>
          <w:sz w:val="24"/>
        </w:rPr>
      </w:pPr>
      <w:r>
        <w:rPr>
          <w:sz w:val="24"/>
        </w:rPr>
        <w:t>Εκπαιδευτική Έρευνα</w:t>
      </w:r>
    </w:p>
    <w:p w:rsidR="0099362F" w:rsidRDefault="00D54339" w:rsidP="00D54339">
      <w:pPr>
        <w:numPr>
          <w:ilvl w:val="0"/>
          <w:numId w:val="2"/>
        </w:numPr>
        <w:tabs>
          <w:tab w:val="clear" w:pos="567"/>
          <w:tab w:val="num" w:pos="1287"/>
        </w:tabs>
        <w:ind w:left="1287"/>
        <w:jc w:val="both"/>
        <w:rPr>
          <w:sz w:val="24"/>
        </w:rPr>
      </w:pPr>
      <w:r>
        <w:rPr>
          <w:sz w:val="24"/>
        </w:rPr>
        <w:t xml:space="preserve">Προσχολική </w:t>
      </w:r>
      <w:r w:rsidR="0099362F">
        <w:rPr>
          <w:sz w:val="24"/>
        </w:rPr>
        <w:t>Παιδαγωγική</w:t>
      </w:r>
    </w:p>
    <w:p w:rsidR="00D54339" w:rsidRDefault="00D54339" w:rsidP="00D54339">
      <w:pPr>
        <w:numPr>
          <w:ilvl w:val="0"/>
          <w:numId w:val="2"/>
        </w:numPr>
        <w:tabs>
          <w:tab w:val="clear" w:pos="567"/>
          <w:tab w:val="num" w:pos="1287"/>
        </w:tabs>
        <w:ind w:left="1287"/>
        <w:jc w:val="both"/>
        <w:rPr>
          <w:sz w:val="24"/>
        </w:rPr>
      </w:pPr>
      <w:r>
        <w:rPr>
          <w:sz w:val="24"/>
        </w:rPr>
        <w:t xml:space="preserve">Σχολική </w:t>
      </w:r>
      <w:r w:rsidR="0099362F">
        <w:rPr>
          <w:sz w:val="24"/>
        </w:rPr>
        <w:t>Παιδαγωγική</w:t>
      </w:r>
    </w:p>
    <w:p w:rsidR="00D54339" w:rsidRDefault="00D54339" w:rsidP="00D54339">
      <w:pPr>
        <w:numPr>
          <w:ilvl w:val="0"/>
          <w:numId w:val="2"/>
        </w:numPr>
        <w:tabs>
          <w:tab w:val="clear" w:pos="567"/>
          <w:tab w:val="num" w:pos="1287"/>
        </w:tabs>
        <w:ind w:left="1287"/>
        <w:jc w:val="both"/>
        <w:rPr>
          <w:sz w:val="24"/>
        </w:rPr>
      </w:pPr>
      <w:r>
        <w:rPr>
          <w:sz w:val="24"/>
        </w:rPr>
        <w:t>Εκπαιδευτικοί Λειτουργοί: Βασική κατάρτιση, Επιμόρφωση – Μετεκπαίδευση</w:t>
      </w:r>
    </w:p>
    <w:p w:rsidR="00D54339" w:rsidRDefault="00D54339" w:rsidP="00D54339">
      <w:pPr>
        <w:numPr>
          <w:ilvl w:val="0"/>
          <w:numId w:val="2"/>
        </w:numPr>
        <w:tabs>
          <w:tab w:val="clear" w:pos="567"/>
          <w:tab w:val="num" w:pos="1287"/>
        </w:tabs>
        <w:ind w:left="1287"/>
        <w:jc w:val="both"/>
        <w:rPr>
          <w:sz w:val="24"/>
        </w:rPr>
      </w:pPr>
      <w:r>
        <w:rPr>
          <w:sz w:val="24"/>
        </w:rPr>
        <w:t>Εκπαιδευτική Πολιτική</w:t>
      </w:r>
      <w:r w:rsidR="0099362F">
        <w:rPr>
          <w:sz w:val="24"/>
        </w:rPr>
        <w:t xml:space="preserve">. Οργάνωση, </w:t>
      </w:r>
      <w:r>
        <w:rPr>
          <w:sz w:val="24"/>
        </w:rPr>
        <w:t>Διοίκηση και Οικονομία της Εκπαίδευσης</w:t>
      </w:r>
    </w:p>
    <w:p w:rsidR="00D54339" w:rsidRDefault="0099362F" w:rsidP="00D54339">
      <w:pPr>
        <w:numPr>
          <w:ilvl w:val="0"/>
          <w:numId w:val="2"/>
        </w:numPr>
        <w:tabs>
          <w:tab w:val="clear" w:pos="567"/>
          <w:tab w:val="num" w:pos="1287"/>
        </w:tabs>
        <w:ind w:left="1287"/>
        <w:jc w:val="both"/>
        <w:rPr>
          <w:sz w:val="24"/>
        </w:rPr>
      </w:pPr>
      <w:r>
        <w:rPr>
          <w:sz w:val="24"/>
        </w:rPr>
        <w:t>Διδακτική Μεθοδολογία</w:t>
      </w:r>
      <w:r w:rsidR="00D54339">
        <w:rPr>
          <w:sz w:val="24"/>
        </w:rPr>
        <w:t xml:space="preserve">: Αναλυτικά Προγράμματα, Σχολικά </w:t>
      </w:r>
      <w:r>
        <w:rPr>
          <w:sz w:val="24"/>
        </w:rPr>
        <w:t>εγχειρίδια</w:t>
      </w:r>
      <w:r w:rsidR="00D54339">
        <w:rPr>
          <w:sz w:val="24"/>
        </w:rPr>
        <w:t xml:space="preserve">, </w:t>
      </w:r>
      <w:r>
        <w:rPr>
          <w:sz w:val="24"/>
        </w:rPr>
        <w:t>Διδακτικά αντικείμενα, Αξιολόγηση</w:t>
      </w:r>
    </w:p>
    <w:p w:rsidR="00D54339" w:rsidRDefault="0099362F" w:rsidP="00D54339">
      <w:pPr>
        <w:numPr>
          <w:ilvl w:val="0"/>
          <w:numId w:val="2"/>
        </w:numPr>
        <w:tabs>
          <w:tab w:val="clear" w:pos="567"/>
          <w:tab w:val="num" w:pos="1287"/>
        </w:tabs>
        <w:ind w:left="1287"/>
        <w:jc w:val="both"/>
        <w:rPr>
          <w:sz w:val="24"/>
        </w:rPr>
      </w:pPr>
      <w:r>
        <w:rPr>
          <w:sz w:val="24"/>
        </w:rPr>
        <w:t xml:space="preserve">Παιδαγωγική Ψυχολογία: </w:t>
      </w:r>
      <w:r w:rsidR="00D54339">
        <w:rPr>
          <w:sz w:val="24"/>
        </w:rPr>
        <w:t>Μάθηση και Διδασκαλία, Παιδαγωγική Αλληλεπίδραση, Συμβουλευτική στην Εκπαίδευση</w:t>
      </w:r>
    </w:p>
    <w:p w:rsidR="00D54339" w:rsidRDefault="0099362F" w:rsidP="00D54339">
      <w:pPr>
        <w:numPr>
          <w:ilvl w:val="0"/>
          <w:numId w:val="2"/>
        </w:numPr>
        <w:tabs>
          <w:tab w:val="clear" w:pos="567"/>
          <w:tab w:val="num" w:pos="1287"/>
        </w:tabs>
        <w:ind w:left="1287"/>
        <w:jc w:val="both"/>
        <w:rPr>
          <w:sz w:val="24"/>
        </w:rPr>
      </w:pPr>
      <w:r>
        <w:rPr>
          <w:sz w:val="24"/>
        </w:rPr>
        <w:t xml:space="preserve">Ειδική Αγωγή – </w:t>
      </w:r>
      <w:r w:rsidR="00D54339">
        <w:rPr>
          <w:sz w:val="24"/>
        </w:rPr>
        <w:t xml:space="preserve">Δυσκολίες Μάθησης </w:t>
      </w:r>
    </w:p>
    <w:p w:rsidR="0099362F" w:rsidRDefault="00D54339" w:rsidP="00D54339">
      <w:pPr>
        <w:numPr>
          <w:ilvl w:val="0"/>
          <w:numId w:val="2"/>
        </w:numPr>
        <w:tabs>
          <w:tab w:val="clear" w:pos="567"/>
          <w:tab w:val="num" w:pos="1287"/>
        </w:tabs>
        <w:ind w:left="1287"/>
        <w:jc w:val="both"/>
        <w:rPr>
          <w:sz w:val="24"/>
        </w:rPr>
      </w:pPr>
      <w:r>
        <w:rPr>
          <w:sz w:val="24"/>
        </w:rPr>
        <w:t xml:space="preserve">Φιλοσοφία </w:t>
      </w:r>
      <w:r w:rsidR="0099362F">
        <w:rPr>
          <w:sz w:val="24"/>
        </w:rPr>
        <w:t xml:space="preserve">της Παιδείας </w:t>
      </w:r>
    </w:p>
    <w:p w:rsidR="00D54339" w:rsidRDefault="00D54339" w:rsidP="00D54339">
      <w:pPr>
        <w:numPr>
          <w:ilvl w:val="0"/>
          <w:numId w:val="2"/>
        </w:numPr>
        <w:tabs>
          <w:tab w:val="clear" w:pos="567"/>
          <w:tab w:val="num" w:pos="1287"/>
        </w:tabs>
        <w:ind w:left="1287"/>
        <w:jc w:val="both"/>
        <w:rPr>
          <w:sz w:val="24"/>
        </w:rPr>
      </w:pPr>
      <w:r>
        <w:rPr>
          <w:sz w:val="24"/>
        </w:rPr>
        <w:t>Κοινωνιολογία</w:t>
      </w:r>
      <w:r w:rsidR="0099362F">
        <w:rPr>
          <w:sz w:val="24"/>
        </w:rPr>
        <w:t xml:space="preserve"> της Εκπαίδευσης</w:t>
      </w:r>
      <w:r>
        <w:rPr>
          <w:sz w:val="24"/>
        </w:rPr>
        <w:t xml:space="preserve"> </w:t>
      </w:r>
    </w:p>
    <w:p w:rsidR="0099362F" w:rsidRPr="0099362F" w:rsidRDefault="00D54339" w:rsidP="00D54339">
      <w:pPr>
        <w:numPr>
          <w:ilvl w:val="0"/>
          <w:numId w:val="2"/>
        </w:numPr>
        <w:tabs>
          <w:tab w:val="clear" w:pos="567"/>
          <w:tab w:val="num" w:pos="1287"/>
        </w:tabs>
        <w:ind w:left="1287"/>
        <w:jc w:val="both"/>
      </w:pPr>
      <w:r>
        <w:rPr>
          <w:sz w:val="24"/>
        </w:rPr>
        <w:t>Διαβίου Μάθηση-Εκπαίδευση Ενηλίκων</w:t>
      </w:r>
    </w:p>
    <w:p w:rsidR="0099362F" w:rsidRPr="0099362F" w:rsidRDefault="00D54339" w:rsidP="00D54339">
      <w:pPr>
        <w:numPr>
          <w:ilvl w:val="0"/>
          <w:numId w:val="2"/>
        </w:numPr>
        <w:tabs>
          <w:tab w:val="clear" w:pos="567"/>
          <w:tab w:val="num" w:pos="1287"/>
        </w:tabs>
        <w:ind w:left="1287"/>
        <w:jc w:val="both"/>
      </w:pPr>
      <w:r>
        <w:rPr>
          <w:sz w:val="24"/>
        </w:rPr>
        <w:t>Διαπολιτισμική Αγωγή</w:t>
      </w:r>
    </w:p>
    <w:p w:rsidR="00D54339" w:rsidRDefault="00D54339" w:rsidP="00D54339">
      <w:pPr>
        <w:numPr>
          <w:ilvl w:val="0"/>
          <w:numId w:val="2"/>
        </w:numPr>
        <w:tabs>
          <w:tab w:val="clear" w:pos="567"/>
          <w:tab w:val="num" w:pos="1287"/>
        </w:tabs>
        <w:ind w:left="1287"/>
        <w:jc w:val="both"/>
      </w:pPr>
      <w:r>
        <w:rPr>
          <w:sz w:val="24"/>
        </w:rPr>
        <w:t>Συγκριτική Παιδαγωγική</w:t>
      </w:r>
    </w:p>
    <w:p w:rsidR="00D54339" w:rsidRDefault="00D54339" w:rsidP="00D54339">
      <w:pPr>
        <w:numPr>
          <w:ilvl w:val="0"/>
          <w:numId w:val="2"/>
        </w:numPr>
        <w:tabs>
          <w:tab w:val="clear" w:pos="567"/>
          <w:tab w:val="num" w:pos="1287"/>
        </w:tabs>
        <w:ind w:left="1287"/>
        <w:jc w:val="both"/>
      </w:pPr>
      <w:r>
        <w:rPr>
          <w:sz w:val="24"/>
        </w:rPr>
        <w:t>Ιστορία της Παιδαγωγικής και της Εκπαίδευσης</w:t>
      </w:r>
    </w:p>
    <w:p w:rsidR="00D54339" w:rsidRDefault="00D54339" w:rsidP="00D54339"/>
    <w:p w:rsidR="00D54339" w:rsidRDefault="00D54339" w:rsidP="00D54339"/>
    <w:p w:rsidR="002200CA" w:rsidRDefault="00D54339" w:rsidP="00D54339">
      <w:pPr>
        <w:jc w:val="both"/>
        <w:rPr>
          <w:spacing w:val="-6"/>
          <w:sz w:val="24"/>
        </w:rPr>
      </w:pPr>
      <w:r>
        <w:rPr>
          <w:spacing w:val="-6"/>
          <w:sz w:val="24"/>
        </w:rPr>
        <w:lastRenderedPageBreak/>
        <w:t>Όσες και όσοι ενδιαφέρεστε να λάβετε μέρος στο Συνέδριο με Προφορική ή Αναρτημένη Ανακοίνωση, θα πρέπει να στείλετε το τελικό κείμενο της α</w:t>
      </w:r>
      <w:r w:rsidR="0099362F">
        <w:rPr>
          <w:spacing w:val="-6"/>
          <w:sz w:val="24"/>
        </w:rPr>
        <w:t>νακοίνωσής σας στο γραφείο του Αντιπροέδρου της Οργανωτικής Επιτροπής του Συνεδρίου, Επίκουρου</w:t>
      </w:r>
      <w:r>
        <w:rPr>
          <w:spacing w:val="-6"/>
          <w:sz w:val="24"/>
        </w:rPr>
        <w:t xml:space="preserve"> </w:t>
      </w:r>
      <w:r w:rsidR="0099362F">
        <w:rPr>
          <w:spacing w:val="-6"/>
          <w:sz w:val="24"/>
        </w:rPr>
        <w:t>Κ</w:t>
      </w:r>
      <w:r>
        <w:rPr>
          <w:spacing w:val="-6"/>
          <w:sz w:val="24"/>
        </w:rPr>
        <w:t xml:space="preserve">αθηγητή κ. </w:t>
      </w:r>
      <w:r w:rsidR="00C17AFC">
        <w:rPr>
          <w:spacing w:val="-6"/>
          <w:sz w:val="24"/>
        </w:rPr>
        <w:t>Βασιλείου Οικονομίδη</w:t>
      </w:r>
      <w:r>
        <w:rPr>
          <w:spacing w:val="-6"/>
          <w:sz w:val="24"/>
        </w:rPr>
        <w:t xml:space="preserve">, </w:t>
      </w:r>
      <w:r>
        <w:rPr>
          <w:b/>
          <w:spacing w:val="-6"/>
          <w:sz w:val="24"/>
        </w:rPr>
        <w:t>το αργότερο</w:t>
      </w:r>
      <w:r>
        <w:rPr>
          <w:spacing w:val="-6"/>
          <w:sz w:val="24"/>
        </w:rPr>
        <w:t xml:space="preserve"> </w:t>
      </w:r>
      <w:r>
        <w:rPr>
          <w:b/>
          <w:spacing w:val="-6"/>
          <w:sz w:val="24"/>
        </w:rPr>
        <w:t xml:space="preserve">μέχρι </w:t>
      </w:r>
      <w:r w:rsidR="00C17AFC">
        <w:rPr>
          <w:b/>
          <w:spacing w:val="-6"/>
          <w:sz w:val="24"/>
        </w:rPr>
        <w:t>30</w:t>
      </w:r>
      <w:r>
        <w:rPr>
          <w:b/>
          <w:spacing w:val="-6"/>
          <w:sz w:val="24"/>
        </w:rPr>
        <w:t xml:space="preserve"> </w:t>
      </w:r>
      <w:r w:rsidR="00C17AFC">
        <w:rPr>
          <w:b/>
          <w:spacing w:val="-6"/>
          <w:sz w:val="24"/>
        </w:rPr>
        <w:t>Ιουνίου</w:t>
      </w:r>
      <w:r>
        <w:rPr>
          <w:b/>
          <w:spacing w:val="-6"/>
          <w:sz w:val="24"/>
        </w:rPr>
        <w:t xml:space="preserve"> 20</w:t>
      </w:r>
      <w:r w:rsidR="00C17AFC">
        <w:rPr>
          <w:b/>
          <w:spacing w:val="-6"/>
          <w:sz w:val="24"/>
        </w:rPr>
        <w:t>10</w:t>
      </w:r>
      <w:r>
        <w:rPr>
          <w:spacing w:val="-6"/>
          <w:sz w:val="24"/>
        </w:rPr>
        <w:t xml:space="preserve"> </w:t>
      </w:r>
      <w:r>
        <w:rPr>
          <w:b/>
          <w:spacing w:val="-6"/>
          <w:sz w:val="24"/>
        </w:rPr>
        <w:t xml:space="preserve">σε τρία </w:t>
      </w:r>
      <w:r w:rsidR="009175FC">
        <w:rPr>
          <w:b/>
          <w:spacing w:val="-6"/>
          <w:sz w:val="24"/>
        </w:rPr>
        <w:t xml:space="preserve">εκτυπωμένα </w:t>
      </w:r>
      <w:r>
        <w:rPr>
          <w:b/>
          <w:spacing w:val="-6"/>
          <w:sz w:val="24"/>
        </w:rPr>
        <w:t xml:space="preserve">αντίγραφα και σε ηλεκτρονική μορφή </w:t>
      </w:r>
      <w:r w:rsidRPr="009175FC">
        <w:rPr>
          <w:b/>
          <w:spacing w:val="-6"/>
          <w:sz w:val="24"/>
        </w:rPr>
        <w:t>(</w:t>
      </w:r>
      <w:r w:rsidR="009175FC" w:rsidRPr="009175FC">
        <w:rPr>
          <w:b/>
          <w:sz w:val="24"/>
          <w:szCs w:val="24"/>
          <w:lang w:val="en-US"/>
        </w:rPr>
        <w:t>e</w:t>
      </w:r>
      <w:r w:rsidR="009175FC" w:rsidRPr="009175FC">
        <w:rPr>
          <w:b/>
          <w:sz w:val="24"/>
          <w:szCs w:val="24"/>
        </w:rPr>
        <w:t>-</w:t>
      </w:r>
      <w:r w:rsidR="009175FC" w:rsidRPr="009175FC">
        <w:rPr>
          <w:b/>
          <w:sz w:val="24"/>
          <w:szCs w:val="24"/>
          <w:lang w:val="en-US"/>
        </w:rPr>
        <w:t>mail</w:t>
      </w:r>
      <w:r w:rsidRPr="009175FC">
        <w:rPr>
          <w:b/>
          <w:spacing w:val="-6"/>
          <w:sz w:val="24"/>
        </w:rPr>
        <w:t>),</w:t>
      </w:r>
      <w:r>
        <w:rPr>
          <w:spacing w:val="-6"/>
          <w:sz w:val="24"/>
        </w:rPr>
        <w:t xml:space="preserve"> για να προωθηθεί </w:t>
      </w:r>
      <w:r>
        <w:rPr>
          <w:b/>
          <w:spacing w:val="-6"/>
          <w:sz w:val="24"/>
        </w:rPr>
        <w:t>εγκαίρως</w:t>
      </w:r>
      <w:r>
        <w:rPr>
          <w:spacing w:val="-6"/>
          <w:sz w:val="24"/>
        </w:rPr>
        <w:t xml:space="preserve"> στους αρμόδιους κριτές και</w:t>
      </w:r>
      <w:r w:rsidR="00C75744">
        <w:rPr>
          <w:spacing w:val="-6"/>
          <w:sz w:val="24"/>
        </w:rPr>
        <w:t>,</w:t>
      </w:r>
      <w:r>
        <w:rPr>
          <w:spacing w:val="-6"/>
          <w:sz w:val="24"/>
        </w:rPr>
        <w:t xml:space="preserve"> </w:t>
      </w:r>
      <w:r w:rsidR="00C75744">
        <w:rPr>
          <w:spacing w:val="-6"/>
          <w:sz w:val="24"/>
        </w:rPr>
        <w:t xml:space="preserve">εφόσον εγκριθεί, </w:t>
      </w:r>
      <w:r>
        <w:rPr>
          <w:spacing w:val="-6"/>
          <w:sz w:val="24"/>
        </w:rPr>
        <w:t xml:space="preserve">να συμπεριληφθεί στα </w:t>
      </w:r>
      <w:r>
        <w:rPr>
          <w:b/>
          <w:spacing w:val="-6"/>
          <w:sz w:val="24"/>
        </w:rPr>
        <w:t xml:space="preserve">Πρακτικά </w:t>
      </w:r>
      <w:r>
        <w:rPr>
          <w:spacing w:val="-6"/>
          <w:sz w:val="24"/>
        </w:rPr>
        <w:t>(απαραίτητη είναι και η τηλεφωνική επιβεβαίωση της παραλαβής του χειρογράφου στο τηλ.: 2</w:t>
      </w:r>
      <w:r w:rsidR="00C17AFC">
        <w:rPr>
          <w:spacing w:val="-6"/>
          <w:sz w:val="24"/>
        </w:rPr>
        <w:t>831</w:t>
      </w:r>
      <w:r>
        <w:rPr>
          <w:spacing w:val="-6"/>
          <w:sz w:val="24"/>
        </w:rPr>
        <w:t>0-</w:t>
      </w:r>
      <w:r w:rsidR="00C17AFC">
        <w:rPr>
          <w:spacing w:val="-6"/>
          <w:sz w:val="24"/>
        </w:rPr>
        <w:t xml:space="preserve">77657 και </w:t>
      </w:r>
      <w:r w:rsidR="002200CA">
        <w:rPr>
          <w:spacing w:val="-6"/>
          <w:sz w:val="24"/>
        </w:rPr>
        <w:t>697</w:t>
      </w:r>
      <w:r>
        <w:rPr>
          <w:spacing w:val="-6"/>
          <w:sz w:val="24"/>
        </w:rPr>
        <w:t>-</w:t>
      </w:r>
      <w:r w:rsidR="002200CA">
        <w:rPr>
          <w:spacing w:val="-6"/>
          <w:sz w:val="24"/>
        </w:rPr>
        <w:t>4324979</w:t>
      </w:r>
      <w:r>
        <w:rPr>
          <w:spacing w:val="-6"/>
          <w:sz w:val="24"/>
        </w:rPr>
        <w:t>).</w:t>
      </w:r>
    </w:p>
    <w:p w:rsidR="002200CA" w:rsidRDefault="00D54339" w:rsidP="00D54339">
      <w:pPr>
        <w:jc w:val="both"/>
        <w:rPr>
          <w:spacing w:val="-6"/>
          <w:sz w:val="24"/>
        </w:rPr>
      </w:pPr>
      <w:r>
        <w:rPr>
          <w:spacing w:val="-6"/>
          <w:sz w:val="24"/>
          <w:u w:val="single"/>
        </w:rPr>
        <w:t xml:space="preserve">Η ταχυδρομική διεύθυνση για την αποστολή των εργασιών </w:t>
      </w:r>
      <w:r w:rsidR="009175FC">
        <w:rPr>
          <w:spacing w:val="-6"/>
          <w:sz w:val="24"/>
          <w:u w:val="single"/>
        </w:rPr>
        <w:t>ταχυδρομικώς και σε ηλεκτρον</w:t>
      </w:r>
      <w:r>
        <w:rPr>
          <w:spacing w:val="-6"/>
          <w:sz w:val="24"/>
          <w:u w:val="single"/>
        </w:rPr>
        <w:t>ι</w:t>
      </w:r>
      <w:r w:rsidR="009175FC">
        <w:rPr>
          <w:spacing w:val="-6"/>
          <w:sz w:val="24"/>
          <w:u w:val="single"/>
        </w:rPr>
        <w:t>κή μορφή είναι</w:t>
      </w:r>
      <w:r>
        <w:rPr>
          <w:spacing w:val="-6"/>
          <w:sz w:val="24"/>
        </w:rPr>
        <w:t xml:space="preserve">: </w:t>
      </w:r>
    </w:p>
    <w:p w:rsidR="002200CA" w:rsidRDefault="002200CA" w:rsidP="00D54339">
      <w:pPr>
        <w:jc w:val="both"/>
        <w:rPr>
          <w:spacing w:val="-6"/>
          <w:sz w:val="24"/>
        </w:rPr>
      </w:pPr>
    </w:p>
    <w:p w:rsidR="002200CA" w:rsidRPr="002200CA" w:rsidRDefault="002200CA" w:rsidP="002200CA">
      <w:pPr>
        <w:jc w:val="both"/>
        <w:rPr>
          <w:b/>
          <w:sz w:val="24"/>
          <w:szCs w:val="24"/>
        </w:rPr>
      </w:pPr>
      <w:r>
        <w:rPr>
          <w:b/>
          <w:sz w:val="24"/>
          <w:szCs w:val="24"/>
        </w:rPr>
        <w:t xml:space="preserve">                              </w:t>
      </w:r>
      <w:r w:rsidRPr="002200CA">
        <w:rPr>
          <w:b/>
          <w:sz w:val="24"/>
          <w:szCs w:val="24"/>
        </w:rPr>
        <w:t>Βασίλ</w:t>
      </w:r>
      <w:r>
        <w:rPr>
          <w:b/>
          <w:sz w:val="24"/>
          <w:szCs w:val="24"/>
        </w:rPr>
        <w:t>ειο</w:t>
      </w:r>
      <w:r w:rsidRPr="002200CA">
        <w:rPr>
          <w:b/>
          <w:sz w:val="24"/>
          <w:szCs w:val="24"/>
        </w:rPr>
        <w:t>ς Οικονομίδης</w:t>
      </w:r>
      <w:r>
        <w:rPr>
          <w:b/>
          <w:sz w:val="24"/>
          <w:szCs w:val="24"/>
        </w:rPr>
        <w:t xml:space="preserve"> (Επίκουρος Καθηγητής)</w:t>
      </w:r>
    </w:p>
    <w:p w:rsidR="002200CA" w:rsidRPr="002200CA" w:rsidRDefault="002200CA" w:rsidP="002200CA">
      <w:pPr>
        <w:jc w:val="center"/>
        <w:rPr>
          <w:b/>
          <w:sz w:val="24"/>
          <w:szCs w:val="24"/>
        </w:rPr>
      </w:pPr>
      <w:r w:rsidRPr="002200CA">
        <w:rPr>
          <w:b/>
          <w:sz w:val="24"/>
          <w:szCs w:val="24"/>
        </w:rPr>
        <w:t>Πανεπιστήμιο Κρήτης</w:t>
      </w:r>
    </w:p>
    <w:p w:rsidR="002200CA" w:rsidRPr="002200CA" w:rsidRDefault="002200CA" w:rsidP="002200CA">
      <w:pPr>
        <w:jc w:val="center"/>
        <w:rPr>
          <w:b/>
          <w:sz w:val="24"/>
          <w:szCs w:val="24"/>
        </w:rPr>
      </w:pPr>
      <w:r w:rsidRPr="002200CA">
        <w:rPr>
          <w:b/>
          <w:sz w:val="24"/>
          <w:szCs w:val="24"/>
        </w:rPr>
        <w:t>Σχολή Επιστημών Αγωγής</w:t>
      </w:r>
    </w:p>
    <w:p w:rsidR="002200CA" w:rsidRPr="002200CA" w:rsidRDefault="002200CA" w:rsidP="002200CA">
      <w:pPr>
        <w:jc w:val="center"/>
        <w:rPr>
          <w:b/>
          <w:sz w:val="24"/>
          <w:szCs w:val="24"/>
        </w:rPr>
      </w:pPr>
      <w:r w:rsidRPr="002200CA">
        <w:rPr>
          <w:b/>
          <w:sz w:val="24"/>
          <w:szCs w:val="24"/>
        </w:rPr>
        <w:t>Παιδαγωγικό Τμήμα Προσχολικής Εκπαίδευσης</w:t>
      </w:r>
    </w:p>
    <w:p w:rsidR="002200CA" w:rsidRPr="002200CA" w:rsidRDefault="002200CA" w:rsidP="002200CA">
      <w:pPr>
        <w:jc w:val="center"/>
        <w:rPr>
          <w:b/>
          <w:sz w:val="24"/>
          <w:szCs w:val="24"/>
        </w:rPr>
      </w:pPr>
      <w:r w:rsidRPr="002200CA">
        <w:rPr>
          <w:b/>
          <w:sz w:val="24"/>
          <w:szCs w:val="24"/>
        </w:rPr>
        <w:t>Πανεπιστημιούπολη Γάλλου</w:t>
      </w:r>
    </w:p>
    <w:p w:rsidR="002200CA" w:rsidRPr="002200CA" w:rsidRDefault="002200CA" w:rsidP="002200CA">
      <w:pPr>
        <w:jc w:val="center"/>
        <w:rPr>
          <w:b/>
          <w:sz w:val="24"/>
          <w:szCs w:val="24"/>
        </w:rPr>
      </w:pPr>
      <w:r w:rsidRPr="002200CA">
        <w:rPr>
          <w:b/>
          <w:sz w:val="24"/>
          <w:szCs w:val="24"/>
        </w:rPr>
        <w:t>ΡΕΘΥΜΝΟ 74100</w:t>
      </w:r>
    </w:p>
    <w:p w:rsidR="002200CA" w:rsidRDefault="002200CA" w:rsidP="002200CA">
      <w:pPr>
        <w:jc w:val="both"/>
        <w:rPr>
          <w:sz w:val="24"/>
          <w:szCs w:val="24"/>
        </w:rPr>
      </w:pPr>
    </w:p>
    <w:p w:rsidR="002200CA" w:rsidRPr="002200CA" w:rsidRDefault="009175FC" w:rsidP="002200CA">
      <w:pPr>
        <w:jc w:val="both"/>
        <w:rPr>
          <w:sz w:val="24"/>
          <w:szCs w:val="24"/>
        </w:rPr>
      </w:pPr>
      <w:r>
        <w:rPr>
          <w:sz w:val="24"/>
          <w:szCs w:val="24"/>
        </w:rPr>
        <w:t>Η</w:t>
      </w:r>
      <w:r w:rsidRPr="002200CA">
        <w:rPr>
          <w:sz w:val="24"/>
          <w:szCs w:val="24"/>
        </w:rPr>
        <w:t>λεκτρονική διεύθυνση (</w:t>
      </w:r>
      <w:r w:rsidRPr="002200CA">
        <w:rPr>
          <w:sz w:val="24"/>
          <w:szCs w:val="24"/>
          <w:lang w:val="en-US"/>
        </w:rPr>
        <w:t>e</w:t>
      </w:r>
      <w:r w:rsidRPr="002200CA">
        <w:rPr>
          <w:sz w:val="24"/>
          <w:szCs w:val="24"/>
        </w:rPr>
        <w:t>-</w:t>
      </w:r>
      <w:r w:rsidRPr="002200CA">
        <w:rPr>
          <w:sz w:val="24"/>
          <w:szCs w:val="24"/>
          <w:lang w:val="en-US"/>
        </w:rPr>
        <w:t>mail</w:t>
      </w:r>
      <w:r w:rsidRPr="002200CA">
        <w:rPr>
          <w:sz w:val="24"/>
          <w:szCs w:val="24"/>
        </w:rPr>
        <w:t xml:space="preserve">): </w:t>
      </w:r>
      <w:hyperlink r:id="rId11" w:history="1">
        <w:r w:rsidRPr="002200CA">
          <w:rPr>
            <w:rStyle w:val="Hyperlink"/>
            <w:sz w:val="24"/>
            <w:szCs w:val="24"/>
            <w:lang w:val="en-US"/>
          </w:rPr>
          <w:t>vasoikon</w:t>
        </w:r>
        <w:r w:rsidRPr="002200CA">
          <w:rPr>
            <w:rStyle w:val="Hyperlink"/>
            <w:sz w:val="24"/>
            <w:szCs w:val="24"/>
          </w:rPr>
          <w:t>@</w:t>
        </w:r>
        <w:r w:rsidRPr="002200CA">
          <w:rPr>
            <w:rStyle w:val="Hyperlink"/>
            <w:sz w:val="24"/>
            <w:szCs w:val="24"/>
            <w:lang w:val="en-US"/>
          </w:rPr>
          <w:t>yahoo</w:t>
        </w:r>
        <w:r w:rsidRPr="002200CA">
          <w:rPr>
            <w:rStyle w:val="Hyperlink"/>
            <w:sz w:val="24"/>
            <w:szCs w:val="24"/>
          </w:rPr>
          <w:t>.</w:t>
        </w:r>
        <w:r w:rsidRPr="002200CA">
          <w:rPr>
            <w:rStyle w:val="Hyperlink"/>
            <w:sz w:val="24"/>
            <w:szCs w:val="24"/>
            <w:lang w:val="en-US"/>
          </w:rPr>
          <w:t>com</w:t>
        </w:r>
      </w:hyperlink>
      <w:r>
        <w:rPr>
          <w:spacing w:val="-6"/>
          <w:sz w:val="24"/>
        </w:rPr>
        <w:t>).</w:t>
      </w:r>
    </w:p>
    <w:p w:rsidR="002200CA" w:rsidRDefault="002200CA" w:rsidP="00D54339">
      <w:pPr>
        <w:jc w:val="both"/>
        <w:rPr>
          <w:spacing w:val="-6"/>
          <w:sz w:val="24"/>
        </w:rPr>
      </w:pPr>
      <w:r>
        <w:rPr>
          <w:spacing w:val="-6"/>
          <w:sz w:val="24"/>
        </w:rPr>
        <w:t>Εφιστάται η προσοχή σας στα παρακάτω σημεία:</w:t>
      </w:r>
    </w:p>
    <w:p w:rsidR="002200CA" w:rsidRDefault="002200CA" w:rsidP="00D54339">
      <w:pPr>
        <w:jc w:val="both"/>
        <w:rPr>
          <w:spacing w:val="-6"/>
          <w:sz w:val="24"/>
        </w:rPr>
      </w:pPr>
    </w:p>
    <w:p w:rsidR="00D54339" w:rsidRDefault="002200CA" w:rsidP="00D54339">
      <w:pPr>
        <w:jc w:val="both"/>
        <w:rPr>
          <w:spacing w:val="-6"/>
          <w:sz w:val="24"/>
        </w:rPr>
      </w:pPr>
      <w:r>
        <w:rPr>
          <w:spacing w:val="-6"/>
          <w:sz w:val="24"/>
        </w:rPr>
        <w:t xml:space="preserve">- </w:t>
      </w:r>
      <w:r w:rsidR="00D54339">
        <w:rPr>
          <w:spacing w:val="-6"/>
          <w:sz w:val="24"/>
        </w:rPr>
        <w:t>Ο χρόνος της ανακοίνωσης δεν θα πρέπει να υπερβαίνει τα 15 λεπτά.</w:t>
      </w:r>
    </w:p>
    <w:p w:rsidR="00D54339" w:rsidRDefault="00D54339" w:rsidP="00D54339">
      <w:pPr>
        <w:ind w:firstLine="720"/>
        <w:jc w:val="both"/>
        <w:rPr>
          <w:b/>
          <w:spacing w:val="-6"/>
          <w:sz w:val="24"/>
        </w:rPr>
      </w:pPr>
    </w:p>
    <w:p w:rsidR="00D54339" w:rsidRDefault="002200CA" w:rsidP="00D54339">
      <w:pPr>
        <w:pStyle w:val="BodyTextIndent3"/>
        <w:ind w:firstLine="0"/>
      </w:pPr>
      <w:r>
        <w:t xml:space="preserve">- </w:t>
      </w:r>
      <w:r w:rsidR="00D54339">
        <w:t>Τα Θεματικά Συμπόσια οργανώνονται από έναν Πρόεδρο και περιλαμβάνουν 4-5 εισηγήσεις και ένα Συζητητή. Ο Πρόεδρος, ο οποίος μπορεί να είναι παράλληλα και ομιλητής, έχει την ευθύνη να υποβάλει τον τίτλο και την περίληψη του Συμποσίου, το όνομα του συζητητή, τα ονόματα των ομιλητών και τα κείμενα των εισηγήσεων, στο παραπάνω χρονικό διάστημα.</w:t>
      </w:r>
    </w:p>
    <w:p w:rsidR="00D54339" w:rsidRDefault="00D54339" w:rsidP="00D54339"/>
    <w:p w:rsidR="00D54339" w:rsidRDefault="002200CA" w:rsidP="00D54339">
      <w:pPr>
        <w:jc w:val="both"/>
        <w:rPr>
          <w:spacing w:val="-6"/>
          <w:sz w:val="24"/>
        </w:rPr>
      </w:pPr>
      <w:r>
        <w:rPr>
          <w:spacing w:val="-6"/>
          <w:sz w:val="24"/>
        </w:rPr>
        <w:t xml:space="preserve">- </w:t>
      </w:r>
      <w:r w:rsidR="00D54339">
        <w:rPr>
          <w:spacing w:val="-6"/>
          <w:sz w:val="24"/>
        </w:rPr>
        <w:t xml:space="preserve">Οι Αναρτημένες Ανακοινώσεις θα ενταχθούν στις παραπάνω θεματικές ενότητες. Ο συγγραφέας θα πρέπει να βρίσκεται μπροστά από το </w:t>
      </w:r>
      <w:r w:rsidR="00D54339">
        <w:rPr>
          <w:spacing w:val="-6"/>
          <w:sz w:val="24"/>
          <w:lang w:val="en-US"/>
        </w:rPr>
        <w:t>poster</w:t>
      </w:r>
      <w:r w:rsidR="00D54339">
        <w:rPr>
          <w:spacing w:val="-6"/>
          <w:sz w:val="24"/>
        </w:rPr>
        <w:t xml:space="preserve">, κατά τη διάρκεια της θεματικής ενότητας. Το μέγεθος της αναρτημένης ανακοίνωσης πρέπει να είναι: </w:t>
      </w:r>
      <w:r w:rsidR="00D54339">
        <w:rPr>
          <w:b/>
          <w:spacing w:val="-6"/>
          <w:sz w:val="24"/>
        </w:rPr>
        <w:t xml:space="preserve">0.80 </w:t>
      </w:r>
      <w:r w:rsidR="00D54339">
        <w:rPr>
          <w:b/>
          <w:spacing w:val="-6"/>
          <w:sz w:val="24"/>
          <w:lang w:val="en-US"/>
        </w:rPr>
        <w:t>cm</w:t>
      </w:r>
      <w:r w:rsidR="00D54339">
        <w:rPr>
          <w:b/>
          <w:spacing w:val="-6"/>
          <w:sz w:val="24"/>
        </w:rPr>
        <w:t xml:space="preserve"> </w:t>
      </w:r>
      <w:r w:rsidR="00D54339">
        <w:rPr>
          <w:b/>
          <w:spacing w:val="-6"/>
          <w:sz w:val="24"/>
          <w:lang w:val="en-US"/>
        </w:rPr>
        <w:t>x</w:t>
      </w:r>
      <w:r w:rsidR="00D54339">
        <w:rPr>
          <w:b/>
          <w:spacing w:val="-6"/>
          <w:sz w:val="24"/>
        </w:rPr>
        <w:t xml:space="preserve"> 1.20 </w:t>
      </w:r>
      <w:r w:rsidR="00D54339">
        <w:rPr>
          <w:b/>
          <w:spacing w:val="-6"/>
          <w:sz w:val="24"/>
          <w:lang w:val="en-US"/>
        </w:rPr>
        <w:t>cm</w:t>
      </w:r>
      <w:r w:rsidR="00D54339">
        <w:rPr>
          <w:b/>
          <w:spacing w:val="-6"/>
          <w:sz w:val="24"/>
        </w:rPr>
        <w:t xml:space="preserve"> (κάθετο)</w:t>
      </w:r>
      <w:r w:rsidR="00D54339">
        <w:rPr>
          <w:spacing w:val="-6"/>
          <w:sz w:val="24"/>
        </w:rPr>
        <w:t xml:space="preserve"> και να είναι ευανάγνωστο από απόσταση 2 μέτρων. </w:t>
      </w:r>
    </w:p>
    <w:p w:rsidR="00D54339" w:rsidRDefault="00D54339" w:rsidP="00D54339">
      <w:pPr>
        <w:ind w:firstLine="720"/>
        <w:jc w:val="both"/>
        <w:rPr>
          <w:spacing w:val="-6"/>
          <w:sz w:val="24"/>
        </w:rPr>
      </w:pPr>
    </w:p>
    <w:p w:rsidR="00D54339" w:rsidRDefault="002200CA" w:rsidP="00D54339">
      <w:pPr>
        <w:jc w:val="both"/>
        <w:rPr>
          <w:spacing w:val="-6"/>
          <w:sz w:val="24"/>
        </w:rPr>
      </w:pPr>
      <w:r>
        <w:rPr>
          <w:spacing w:val="-6"/>
          <w:sz w:val="24"/>
        </w:rPr>
        <w:t xml:space="preserve">- </w:t>
      </w:r>
      <w:r w:rsidR="00D54339">
        <w:rPr>
          <w:spacing w:val="-6"/>
          <w:sz w:val="24"/>
        </w:rPr>
        <w:t xml:space="preserve">Η καθεμία ανακοίνωση δεν θα υπερβαίνει τις </w:t>
      </w:r>
      <w:r w:rsidRPr="002200CA">
        <w:rPr>
          <w:b/>
          <w:spacing w:val="-6"/>
          <w:sz w:val="24"/>
        </w:rPr>
        <w:t>3.000</w:t>
      </w:r>
      <w:r>
        <w:rPr>
          <w:spacing w:val="-6"/>
          <w:sz w:val="24"/>
        </w:rPr>
        <w:t xml:space="preserve"> </w:t>
      </w:r>
      <w:r w:rsidR="00D54339">
        <w:rPr>
          <w:spacing w:val="-6"/>
          <w:sz w:val="24"/>
        </w:rPr>
        <w:t>λέξεις (συμπεριλαμβανομένων και των πινάκων, της βιβλιογραφίας και της περίληψης).</w:t>
      </w:r>
      <w:r w:rsidR="00D54339">
        <w:rPr>
          <w:b/>
          <w:spacing w:val="-6"/>
          <w:sz w:val="24"/>
        </w:rPr>
        <w:t xml:space="preserve"> </w:t>
      </w:r>
      <w:r w:rsidR="00D54339">
        <w:rPr>
          <w:spacing w:val="-6"/>
          <w:sz w:val="24"/>
        </w:rPr>
        <w:t xml:space="preserve">Η εκτύπωση θα είναι σε σελίδα Α4, σε γραμματοσειρά </w:t>
      </w:r>
      <w:r w:rsidR="00D54339">
        <w:rPr>
          <w:spacing w:val="-6"/>
          <w:sz w:val="24"/>
          <w:lang w:val="en-US"/>
        </w:rPr>
        <w:t>Times</w:t>
      </w:r>
      <w:r w:rsidR="00D54339">
        <w:rPr>
          <w:spacing w:val="-6"/>
          <w:sz w:val="24"/>
        </w:rPr>
        <w:t xml:space="preserve"> </w:t>
      </w:r>
      <w:r w:rsidR="00D54339">
        <w:rPr>
          <w:spacing w:val="-6"/>
          <w:sz w:val="24"/>
          <w:lang w:val="en-US"/>
        </w:rPr>
        <w:t>New</w:t>
      </w:r>
      <w:r w:rsidR="00D54339">
        <w:rPr>
          <w:spacing w:val="-6"/>
          <w:sz w:val="24"/>
        </w:rPr>
        <w:t xml:space="preserve"> </w:t>
      </w:r>
      <w:r w:rsidR="00D54339">
        <w:rPr>
          <w:spacing w:val="-6"/>
          <w:sz w:val="24"/>
          <w:lang w:val="en-US"/>
        </w:rPr>
        <w:t>Roman</w:t>
      </w:r>
      <w:r w:rsidR="00D54339">
        <w:rPr>
          <w:spacing w:val="-6"/>
          <w:sz w:val="24"/>
        </w:rPr>
        <w:t xml:space="preserve">, με μονό διάστημα, θα έχει περιθώρια 4 εκ. δεξιά και αριστερά και 5,3 εκ. επάνω και κάτω. Ο τίτλος και το κείμενο θα είναι πλήρως στοιχισμένα, ενώ το ονοματεπώνυμο του/των συγγραφέα/ων, θα είναι στοιχισμένο/α δεξιά. </w:t>
      </w:r>
    </w:p>
    <w:p w:rsidR="00D54339" w:rsidRDefault="00D54339" w:rsidP="00D54339">
      <w:pPr>
        <w:jc w:val="both"/>
        <w:rPr>
          <w:spacing w:val="-6"/>
          <w:sz w:val="24"/>
        </w:rPr>
      </w:pPr>
      <w:r>
        <w:rPr>
          <w:spacing w:val="-6"/>
          <w:sz w:val="24"/>
        </w:rPr>
        <w:t>Στην πρώτη σελίδα της εργασίας θα περιέχονται κατά σειρά:</w:t>
      </w:r>
    </w:p>
    <w:p w:rsidR="00D54339" w:rsidRDefault="00D54339" w:rsidP="00D54339">
      <w:pPr>
        <w:numPr>
          <w:ilvl w:val="0"/>
          <w:numId w:val="1"/>
        </w:numPr>
        <w:jc w:val="both"/>
        <w:outlineLvl w:val="0"/>
        <w:rPr>
          <w:spacing w:val="-6"/>
          <w:sz w:val="24"/>
        </w:rPr>
      </w:pPr>
      <w:r>
        <w:rPr>
          <w:spacing w:val="-6"/>
          <w:sz w:val="24"/>
        </w:rPr>
        <w:t>Ο τίτλος της εργασίας (στοιχεία πεζά και Bold, μεγέθους 14΄).</w:t>
      </w:r>
    </w:p>
    <w:p w:rsidR="00D54339" w:rsidRDefault="00D54339" w:rsidP="00D54339">
      <w:pPr>
        <w:numPr>
          <w:ilvl w:val="0"/>
          <w:numId w:val="1"/>
        </w:numPr>
        <w:jc w:val="both"/>
        <w:outlineLvl w:val="0"/>
        <w:rPr>
          <w:spacing w:val="-6"/>
          <w:sz w:val="24"/>
        </w:rPr>
      </w:pPr>
      <w:r>
        <w:rPr>
          <w:spacing w:val="-6"/>
          <w:sz w:val="24"/>
        </w:rPr>
        <w:t>Μία κενή γραμμή.</w:t>
      </w:r>
    </w:p>
    <w:p w:rsidR="00D54339" w:rsidRDefault="00D54339" w:rsidP="00D54339">
      <w:pPr>
        <w:numPr>
          <w:ilvl w:val="0"/>
          <w:numId w:val="1"/>
        </w:numPr>
        <w:jc w:val="both"/>
        <w:outlineLvl w:val="0"/>
        <w:rPr>
          <w:spacing w:val="-6"/>
          <w:sz w:val="24"/>
        </w:rPr>
      </w:pPr>
      <w:r>
        <w:rPr>
          <w:spacing w:val="-6"/>
          <w:sz w:val="24"/>
        </w:rPr>
        <w:t>Το ονοματεπώνυμο του/των συγγραφέα/ων (πρώτα όνομα, μετά επώνυμο), στοιχεία Italic, μεγέθους 14΄.</w:t>
      </w:r>
    </w:p>
    <w:p w:rsidR="00D54339" w:rsidRDefault="00D54339" w:rsidP="00D54339">
      <w:pPr>
        <w:numPr>
          <w:ilvl w:val="0"/>
          <w:numId w:val="1"/>
        </w:numPr>
        <w:jc w:val="both"/>
        <w:outlineLvl w:val="0"/>
        <w:rPr>
          <w:spacing w:val="-6"/>
          <w:sz w:val="24"/>
        </w:rPr>
      </w:pPr>
      <w:r>
        <w:rPr>
          <w:spacing w:val="-6"/>
          <w:sz w:val="24"/>
        </w:rPr>
        <w:t>Δύο κενές γραμμές.</w:t>
      </w:r>
    </w:p>
    <w:p w:rsidR="00D54339" w:rsidRDefault="00D54339" w:rsidP="00D54339">
      <w:pPr>
        <w:numPr>
          <w:ilvl w:val="0"/>
          <w:numId w:val="1"/>
        </w:numPr>
        <w:jc w:val="both"/>
        <w:outlineLvl w:val="0"/>
        <w:rPr>
          <w:spacing w:val="-6"/>
          <w:sz w:val="24"/>
        </w:rPr>
      </w:pPr>
      <w:r>
        <w:rPr>
          <w:spacing w:val="-6"/>
          <w:sz w:val="24"/>
        </w:rPr>
        <w:t>Θα ακολουθεί το κυρίως κείμενο (στοιχεία μεγέθους 12΄).</w:t>
      </w:r>
    </w:p>
    <w:p w:rsidR="00D54339" w:rsidRDefault="00D54339" w:rsidP="00D54339">
      <w:pPr>
        <w:numPr>
          <w:ilvl w:val="0"/>
          <w:numId w:val="1"/>
        </w:numPr>
        <w:jc w:val="both"/>
        <w:outlineLvl w:val="0"/>
        <w:rPr>
          <w:spacing w:val="-6"/>
          <w:sz w:val="24"/>
        </w:rPr>
      </w:pPr>
      <w:r>
        <w:rPr>
          <w:spacing w:val="-6"/>
          <w:sz w:val="24"/>
        </w:rPr>
        <w:t>Βιβλιογραφικός πίνακας.</w:t>
      </w:r>
    </w:p>
    <w:p w:rsidR="00D54339" w:rsidRDefault="00D54339" w:rsidP="00D54339">
      <w:pPr>
        <w:numPr>
          <w:ilvl w:val="0"/>
          <w:numId w:val="1"/>
        </w:numPr>
        <w:jc w:val="both"/>
        <w:outlineLvl w:val="0"/>
        <w:rPr>
          <w:spacing w:val="-6"/>
          <w:sz w:val="24"/>
        </w:rPr>
      </w:pPr>
      <w:r>
        <w:rPr>
          <w:spacing w:val="-6"/>
          <w:sz w:val="24"/>
        </w:rPr>
        <w:t>Περίληψη της εργασίας στην αγγλική, τη γαλλική ή τη γερμανική γλώσσα, το πολύ 10 σειρές (στοιχεία μεγέθους 12΄).</w:t>
      </w:r>
    </w:p>
    <w:p w:rsidR="00D54339" w:rsidRDefault="00D54339" w:rsidP="00D54339">
      <w:pPr>
        <w:numPr>
          <w:ilvl w:val="0"/>
          <w:numId w:val="1"/>
        </w:numPr>
        <w:jc w:val="both"/>
        <w:outlineLvl w:val="0"/>
        <w:rPr>
          <w:spacing w:val="-6"/>
          <w:sz w:val="24"/>
        </w:rPr>
      </w:pPr>
      <w:r>
        <w:rPr>
          <w:spacing w:val="-6"/>
          <w:sz w:val="24"/>
        </w:rPr>
        <w:lastRenderedPageBreak/>
        <w:t xml:space="preserve">Πλήρη στoιχεία του/των συγγραφέα/ων (ονοματεπώνυμο, ιδιότητα, διεύθυνση με Τ.Κ., τηλέφωνο, </w:t>
      </w:r>
      <w:r>
        <w:rPr>
          <w:spacing w:val="-6"/>
          <w:sz w:val="24"/>
          <w:lang w:val="en-US"/>
        </w:rPr>
        <w:t>Fax</w:t>
      </w:r>
      <w:r>
        <w:rPr>
          <w:spacing w:val="-6"/>
          <w:sz w:val="24"/>
        </w:rPr>
        <w:t xml:space="preserve"> και e-mail).</w:t>
      </w:r>
    </w:p>
    <w:p w:rsidR="00D54339" w:rsidRDefault="00D54339" w:rsidP="00D54339">
      <w:pPr>
        <w:jc w:val="both"/>
        <w:rPr>
          <w:spacing w:val="-6"/>
          <w:sz w:val="24"/>
        </w:rPr>
      </w:pPr>
      <w:r>
        <w:rPr>
          <w:spacing w:val="-6"/>
          <w:sz w:val="24"/>
        </w:rPr>
        <w:t>Οι παραπομπές θα παρατίθενται στο κείμενο (π.χ. Bernstein, 1975: 78-85) και οι τυχόν σημειώσεις/ διευκρινίσεις κ.λπ. σε κάθε σελίδα του κειμένου. Στη βιβλιογραφία το μικρό όνομα του/των συγγραφέα/ων να αναγράφεται ολόκληρο.</w:t>
      </w:r>
    </w:p>
    <w:p w:rsidR="00D54339" w:rsidRDefault="00D54339" w:rsidP="00D54339">
      <w:pPr>
        <w:pStyle w:val="BodyText2"/>
        <w:rPr>
          <w:spacing w:val="-6"/>
        </w:rPr>
      </w:pPr>
      <w:r>
        <w:t>Παραδείγματα βιβλιογραφικών αναφορών:</w:t>
      </w:r>
    </w:p>
    <w:p w:rsidR="00D54339" w:rsidRPr="0099362F" w:rsidRDefault="00D54339" w:rsidP="00D54339">
      <w:pPr>
        <w:pStyle w:val="BodyText2"/>
        <w:rPr>
          <w:b/>
        </w:rPr>
      </w:pPr>
      <w:r>
        <w:rPr>
          <w:b/>
        </w:rPr>
        <w:t>Βιβλίο</w:t>
      </w:r>
      <w:r w:rsidRPr="0099362F">
        <w:rPr>
          <w:b/>
        </w:rPr>
        <w:t xml:space="preserve"> </w:t>
      </w:r>
    </w:p>
    <w:p w:rsidR="00D54339" w:rsidRDefault="00D54339" w:rsidP="00D54339">
      <w:pPr>
        <w:jc w:val="both"/>
        <w:rPr>
          <w:spacing w:val="-6"/>
          <w:sz w:val="24"/>
        </w:rPr>
      </w:pPr>
      <w:r>
        <w:rPr>
          <w:spacing w:val="-6"/>
          <w:sz w:val="24"/>
          <w:lang w:val="de-DE"/>
        </w:rPr>
        <w:t>Bernstein</w:t>
      </w:r>
      <w:r w:rsidRPr="0099362F">
        <w:rPr>
          <w:spacing w:val="-6"/>
          <w:sz w:val="24"/>
        </w:rPr>
        <w:t xml:space="preserve">, </w:t>
      </w:r>
      <w:r>
        <w:rPr>
          <w:spacing w:val="-6"/>
          <w:sz w:val="24"/>
          <w:lang w:val="de-DE"/>
        </w:rPr>
        <w:t>Basil</w:t>
      </w:r>
      <w:r w:rsidRPr="0099362F">
        <w:rPr>
          <w:spacing w:val="-6"/>
          <w:sz w:val="24"/>
        </w:rPr>
        <w:t xml:space="preserve"> (1975). </w:t>
      </w:r>
      <w:r>
        <w:rPr>
          <w:i/>
          <w:spacing w:val="-6"/>
          <w:sz w:val="24"/>
          <w:lang w:val="en-US"/>
        </w:rPr>
        <w:t>Class, codes and control: the process in education</w:t>
      </w:r>
      <w:r>
        <w:rPr>
          <w:spacing w:val="-6"/>
          <w:sz w:val="24"/>
          <w:lang w:val="en-US"/>
        </w:rPr>
        <w:t xml:space="preserve">. </w:t>
      </w:r>
      <w:r>
        <w:rPr>
          <w:spacing w:val="-6"/>
          <w:sz w:val="24"/>
        </w:rPr>
        <w:t>London: RKP. (Η έκδοση δηλώνεται με δείκτη στη χρονολογία: 1975</w:t>
      </w:r>
      <w:r>
        <w:rPr>
          <w:spacing w:val="-6"/>
          <w:sz w:val="24"/>
          <w:vertAlign w:val="superscript"/>
        </w:rPr>
        <w:t>3</w:t>
      </w:r>
      <w:r>
        <w:rPr>
          <w:spacing w:val="-6"/>
          <w:sz w:val="24"/>
        </w:rPr>
        <w:t xml:space="preserve">, ο μεταφραστής παρατίθεται μετά τον τίτλο του βιβλίου: Λε Γκοφ Ζακ &amp; Πιερ Νορά (1975). </w:t>
      </w:r>
      <w:r w:rsidRPr="00C75744">
        <w:rPr>
          <w:i/>
          <w:spacing w:val="-6"/>
          <w:sz w:val="24"/>
        </w:rPr>
        <w:t>Το έργο της ιστορίας</w:t>
      </w:r>
      <w:r>
        <w:rPr>
          <w:spacing w:val="-6"/>
          <w:sz w:val="24"/>
        </w:rPr>
        <w:t xml:space="preserve"> / μετ. Κλαίρη Μιτσοτάκη. Αθήνα: εκδ. Ράππα).</w:t>
      </w:r>
    </w:p>
    <w:p w:rsidR="00D54339" w:rsidRDefault="00D54339" w:rsidP="00D54339">
      <w:pPr>
        <w:pStyle w:val="Heading5"/>
      </w:pPr>
      <w:r>
        <w:t xml:space="preserve">Κεφάλαιο σε βιβλίο </w:t>
      </w:r>
    </w:p>
    <w:p w:rsidR="00D54339" w:rsidRPr="0099362F" w:rsidRDefault="00D54339" w:rsidP="00D54339">
      <w:pPr>
        <w:jc w:val="both"/>
        <w:rPr>
          <w:spacing w:val="-6"/>
          <w:sz w:val="24"/>
          <w:lang w:val="en-GB"/>
        </w:rPr>
      </w:pPr>
      <w:r>
        <w:rPr>
          <w:spacing w:val="-6"/>
          <w:sz w:val="24"/>
          <w:lang w:val="en-US"/>
        </w:rPr>
        <w:t>Bernstein</w:t>
      </w:r>
      <w:r w:rsidRPr="0099362F">
        <w:rPr>
          <w:spacing w:val="-6"/>
          <w:sz w:val="24"/>
        </w:rPr>
        <w:t xml:space="preserve">, </w:t>
      </w:r>
      <w:r>
        <w:rPr>
          <w:spacing w:val="-6"/>
          <w:sz w:val="24"/>
          <w:lang w:val="en-US"/>
        </w:rPr>
        <w:t>Basil</w:t>
      </w:r>
      <w:r w:rsidRPr="0099362F">
        <w:rPr>
          <w:spacing w:val="-6"/>
          <w:sz w:val="24"/>
        </w:rPr>
        <w:t xml:space="preserve"> (1979). </w:t>
      </w:r>
      <w:r>
        <w:rPr>
          <w:spacing w:val="-6"/>
          <w:sz w:val="24"/>
          <w:lang w:val="en-US"/>
        </w:rPr>
        <w:t xml:space="preserve">“School cannot compensate for society”. </w:t>
      </w:r>
      <w:r>
        <w:rPr>
          <w:spacing w:val="-6"/>
          <w:sz w:val="24"/>
        </w:rPr>
        <w:t>Στο</w:t>
      </w:r>
      <w:r>
        <w:rPr>
          <w:spacing w:val="-6"/>
          <w:sz w:val="24"/>
          <w:lang w:val="en-US"/>
        </w:rPr>
        <w:t xml:space="preserve">: Coleman, Robert </w:t>
      </w:r>
      <w:r w:rsidRPr="00C75744">
        <w:rPr>
          <w:i/>
          <w:spacing w:val="-6"/>
          <w:sz w:val="24"/>
          <w:lang w:val="en-US"/>
        </w:rPr>
        <w:t>School and Society</w:t>
      </w:r>
      <w:r>
        <w:rPr>
          <w:spacing w:val="-6"/>
          <w:sz w:val="24"/>
          <w:lang w:val="en-US"/>
        </w:rPr>
        <w:t xml:space="preserve">. </w:t>
      </w:r>
      <w:smartTag w:uri="urn:schemas-microsoft-com:office:smarttags" w:element="City">
        <w:smartTag w:uri="urn:schemas-microsoft-com:office:smarttags" w:element="place">
          <w:r>
            <w:rPr>
              <w:spacing w:val="-6"/>
              <w:sz w:val="24"/>
              <w:lang w:val="en-US"/>
            </w:rPr>
            <w:t>London</w:t>
          </w:r>
        </w:smartTag>
      </w:smartTag>
      <w:r w:rsidRPr="0099362F">
        <w:rPr>
          <w:spacing w:val="-6"/>
          <w:sz w:val="24"/>
          <w:lang w:val="en-GB"/>
        </w:rPr>
        <w:t xml:space="preserve">: </w:t>
      </w:r>
      <w:r>
        <w:rPr>
          <w:spacing w:val="-6"/>
          <w:sz w:val="24"/>
          <w:lang w:val="en-US"/>
        </w:rPr>
        <w:t>RPK</w:t>
      </w:r>
      <w:r w:rsidRPr="0099362F">
        <w:rPr>
          <w:spacing w:val="-6"/>
          <w:sz w:val="24"/>
          <w:lang w:val="en-GB"/>
        </w:rPr>
        <w:t>.</w:t>
      </w:r>
    </w:p>
    <w:p w:rsidR="00D54339" w:rsidRPr="0099362F" w:rsidRDefault="00D54339" w:rsidP="00D54339">
      <w:pPr>
        <w:jc w:val="both"/>
        <w:rPr>
          <w:b/>
          <w:spacing w:val="-6"/>
          <w:sz w:val="24"/>
          <w:lang w:val="en-GB"/>
        </w:rPr>
      </w:pPr>
      <w:r>
        <w:rPr>
          <w:b/>
          <w:spacing w:val="-6"/>
          <w:sz w:val="24"/>
        </w:rPr>
        <w:t>Άρθρο</w:t>
      </w:r>
      <w:r w:rsidRPr="0099362F">
        <w:rPr>
          <w:b/>
          <w:spacing w:val="-6"/>
          <w:sz w:val="24"/>
          <w:lang w:val="en-GB"/>
        </w:rPr>
        <w:t xml:space="preserve"> </w:t>
      </w:r>
      <w:r>
        <w:rPr>
          <w:b/>
          <w:spacing w:val="-6"/>
          <w:sz w:val="24"/>
        </w:rPr>
        <w:t>σε</w:t>
      </w:r>
      <w:r w:rsidRPr="0099362F">
        <w:rPr>
          <w:b/>
          <w:spacing w:val="-6"/>
          <w:sz w:val="24"/>
          <w:lang w:val="en-GB"/>
        </w:rPr>
        <w:t xml:space="preserve"> </w:t>
      </w:r>
      <w:r>
        <w:rPr>
          <w:b/>
          <w:spacing w:val="-6"/>
          <w:sz w:val="24"/>
        </w:rPr>
        <w:t>περιοδικό</w:t>
      </w:r>
      <w:r w:rsidRPr="0099362F">
        <w:rPr>
          <w:b/>
          <w:spacing w:val="-6"/>
          <w:sz w:val="24"/>
          <w:lang w:val="en-GB"/>
        </w:rPr>
        <w:t xml:space="preserve"> </w:t>
      </w:r>
    </w:p>
    <w:p w:rsidR="00D54339" w:rsidRPr="0099362F" w:rsidRDefault="00D54339" w:rsidP="00D54339">
      <w:pPr>
        <w:jc w:val="both"/>
        <w:rPr>
          <w:spacing w:val="-6"/>
          <w:sz w:val="24"/>
        </w:rPr>
      </w:pPr>
      <w:r>
        <w:rPr>
          <w:spacing w:val="-6"/>
          <w:sz w:val="24"/>
          <w:lang w:val="en-US"/>
        </w:rPr>
        <w:t>Bernstein, Basil (1995). “Code theory and its positioning: a case study in misrecognition”. In</w:t>
      </w:r>
      <w:r w:rsidRPr="0099362F">
        <w:rPr>
          <w:spacing w:val="-6"/>
          <w:sz w:val="24"/>
        </w:rPr>
        <w:t xml:space="preserve">: </w:t>
      </w:r>
      <w:r>
        <w:rPr>
          <w:i/>
          <w:spacing w:val="-6"/>
          <w:sz w:val="24"/>
          <w:lang w:val="en-US"/>
        </w:rPr>
        <w:t>British</w:t>
      </w:r>
      <w:r w:rsidRPr="0099362F">
        <w:rPr>
          <w:i/>
          <w:spacing w:val="-6"/>
          <w:sz w:val="24"/>
        </w:rPr>
        <w:t xml:space="preserve"> </w:t>
      </w:r>
      <w:r>
        <w:rPr>
          <w:i/>
          <w:spacing w:val="-6"/>
          <w:sz w:val="24"/>
          <w:lang w:val="en-US"/>
        </w:rPr>
        <w:t>Journal</w:t>
      </w:r>
      <w:r w:rsidRPr="0099362F">
        <w:rPr>
          <w:i/>
          <w:spacing w:val="-6"/>
          <w:sz w:val="24"/>
        </w:rPr>
        <w:t xml:space="preserve"> </w:t>
      </w:r>
      <w:r>
        <w:rPr>
          <w:i/>
          <w:spacing w:val="-6"/>
          <w:sz w:val="24"/>
          <w:lang w:val="en-US"/>
        </w:rPr>
        <w:t>of</w:t>
      </w:r>
      <w:r w:rsidRPr="0099362F">
        <w:rPr>
          <w:i/>
          <w:spacing w:val="-6"/>
          <w:sz w:val="24"/>
        </w:rPr>
        <w:t xml:space="preserve"> </w:t>
      </w:r>
      <w:r>
        <w:rPr>
          <w:i/>
          <w:spacing w:val="-6"/>
          <w:sz w:val="24"/>
          <w:lang w:val="en-US"/>
        </w:rPr>
        <w:t>Sociology</w:t>
      </w:r>
      <w:r w:rsidRPr="0099362F">
        <w:rPr>
          <w:i/>
          <w:spacing w:val="-6"/>
          <w:sz w:val="24"/>
        </w:rPr>
        <w:t xml:space="preserve"> </w:t>
      </w:r>
      <w:r>
        <w:rPr>
          <w:i/>
          <w:spacing w:val="-6"/>
          <w:sz w:val="24"/>
          <w:lang w:val="en-US"/>
        </w:rPr>
        <w:t>of</w:t>
      </w:r>
      <w:r w:rsidRPr="0099362F">
        <w:rPr>
          <w:i/>
          <w:spacing w:val="-6"/>
          <w:sz w:val="24"/>
        </w:rPr>
        <w:t xml:space="preserve"> </w:t>
      </w:r>
      <w:r>
        <w:rPr>
          <w:i/>
          <w:spacing w:val="-6"/>
          <w:sz w:val="24"/>
          <w:lang w:val="en-US"/>
        </w:rPr>
        <w:t>Education</w:t>
      </w:r>
      <w:r w:rsidRPr="0099362F">
        <w:rPr>
          <w:spacing w:val="-6"/>
          <w:sz w:val="24"/>
        </w:rPr>
        <w:t>, 16 (1), 3-10.</w:t>
      </w:r>
    </w:p>
    <w:p w:rsidR="00D54339" w:rsidRDefault="00D54339" w:rsidP="00D54339">
      <w:pPr>
        <w:jc w:val="both"/>
        <w:rPr>
          <w:spacing w:val="-6"/>
          <w:sz w:val="24"/>
        </w:rPr>
      </w:pPr>
    </w:p>
    <w:p w:rsidR="00D54339" w:rsidRDefault="00D54339" w:rsidP="00D54339">
      <w:pPr>
        <w:jc w:val="both"/>
        <w:rPr>
          <w:spacing w:val="-6"/>
          <w:sz w:val="24"/>
        </w:rPr>
      </w:pPr>
    </w:p>
    <w:p w:rsidR="00D54339" w:rsidRDefault="00D54339" w:rsidP="00D54339">
      <w:pPr>
        <w:jc w:val="both"/>
        <w:rPr>
          <w:spacing w:val="-6"/>
          <w:sz w:val="24"/>
        </w:rPr>
      </w:pPr>
    </w:p>
    <w:p w:rsidR="00D54339" w:rsidRDefault="00D54339" w:rsidP="00D54339">
      <w:pPr>
        <w:pStyle w:val="BodyText2"/>
        <w:rPr>
          <w:spacing w:val="-6"/>
        </w:rPr>
      </w:pPr>
      <w:r>
        <w:rPr>
          <w:spacing w:val="-6"/>
        </w:rPr>
        <w:t>Η περίληψη (σε μία από τις 3 ξένες γλώσσες που προαναφέρθηκαν) και τα πλήρη στoιχεία του/των συγγραφέα/ων (ονοματεπώνυμο, ιδιότητα</w:t>
      </w:r>
      <w:r w:rsidR="00C75744">
        <w:rPr>
          <w:spacing w:val="-6"/>
        </w:rPr>
        <w:t>, διεύθυνση με Τ.Κ., τηλέφωνο, φ</w:t>
      </w:r>
      <w:r>
        <w:rPr>
          <w:spacing w:val="-6"/>
        </w:rPr>
        <w:t>αξ και e-mail) επισυνάπτονται στην τελευταία σελίδα της εργασίας, μετά από τη βιβλιογραφία.</w:t>
      </w:r>
    </w:p>
    <w:p w:rsidR="00D54339" w:rsidRDefault="00D54339" w:rsidP="00D54339">
      <w:pPr>
        <w:pStyle w:val="BodyText3"/>
        <w:rPr>
          <w:spacing w:val="-6"/>
        </w:rPr>
      </w:pPr>
      <w:r>
        <w:rPr>
          <w:spacing w:val="-6"/>
        </w:rPr>
        <w:t>Εργασίες χωρίς τις αναφερόμενες προδιαγραφές δεν θα γίνουν δεκτές για ανακοίνωση και δημοσίευση.</w:t>
      </w:r>
    </w:p>
    <w:p w:rsidR="00D54339" w:rsidRDefault="00D54339" w:rsidP="00D54339">
      <w:pPr>
        <w:jc w:val="both"/>
        <w:rPr>
          <w:spacing w:val="-6"/>
          <w:sz w:val="24"/>
        </w:rPr>
      </w:pPr>
    </w:p>
    <w:p w:rsidR="00D54339" w:rsidRDefault="002200CA" w:rsidP="00D54339">
      <w:pPr>
        <w:jc w:val="both"/>
        <w:rPr>
          <w:spacing w:val="-6"/>
          <w:sz w:val="24"/>
        </w:rPr>
      </w:pPr>
      <w:r>
        <w:rPr>
          <w:spacing w:val="-6"/>
          <w:sz w:val="24"/>
          <w:u w:val="single"/>
        </w:rPr>
        <w:t xml:space="preserve">- </w:t>
      </w:r>
      <w:r w:rsidR="00D54339">
        <w:rPr>
          <w:spacing w:val="-6"/>
          <w:sz w:val="24"/>
          <w:u w:val="single"/>
        </w:rPr>
        <w:t>Οι εισηγητές θα πρέπει επίσης να προσέξουν τα εξής</w:t>
      </w:r>
      <w:r w:rsidR="00D54339">
        <w:rPr>
          <w:spacing w:val="-6"/>
          <w:sz w:val="24"/>
        </w:rPr>
        <w:t xml:space="preserve">: </w:t>
      </w:r>
      <w:r w:rsidR="00D54339">
        <w:rPr>
          <w:b/>
          <w:spacing w:val="-6"/>
          <w:sz w:val="24"/>
        </w:rPr>
        <w:t xml:space="preserve">α) </w:t>
      </w:r>
      <w:r w:rsidR="00D54339">
        <w:rPr>
          <w:spacing w:val="-6"/>
          <w:sz w:val="24"/>
        </w:rPr>
        <w:t xml:space="preserve">Δεν επιτρέπεται να συμμετέχει κάποιος σε περισσότερες </w:t>
      </w:r>
      <w:r w:rsidR="00D54339" w:rsidRPr="00C75744">
        <w:rPr>
          <w:spacing w:val="-6"/>
          <w:sz w:val="24"/>
        </w:rPr>
        <w:t xml:space="preserve">από </w:t>
      </w:r>
      <w:r w:rsidR="00C75744">
        <w:rPr>
          <w:spacing w:val="-6"/>
          <w:sz w:val="24"/>
        </w:rPr>
        <w:t>μία ανακοίνω</w:t>
      </w:r>
      <w:r w:rsidR="00D54339">
        <w:rPr>
          <w:spacing w:val="-6"/>
          <w:sz w:val="24"/>
        </w:rPr>
        <w:t>σ</w:t>
      </w:r>
      <w:r w:rsidR="00C75744">
        <w:rPr>
          <w:spacing w:val="-6"/>
          <w:sz w:val="24"/>
        </w:rPr>
        <w:t>η</w:t>
      </w:r>
      <w:r w:rsidR="00D54339">
        <w:rPr>
          <w:spacing w:val="-6"/>
          <w:sz w:val="24"/>
        </w:rPr>
        <w:t xml:space="preserve"> είτε ως πρώτος είτε ως δεύτερος εισηγητής </w:t>
      </w:r>
      <w:r w:rsidR="00D54339">
        <w:rPr>
          <w:b/>
          <w:spacing w:val="-6"/>
          <w:sz w:val="24"/>
        </w:rPr>
        <w:t xml:space="preserve">και β) </w:t>
      </w:r>
      <w:r w:rsidR="00D54339">
        <w:rPr>
          <w:spacing w:val="-6"/>
          <w:sz w:val="24"/>
        </w:rPr>
        <w:t>σε μία ανακοίνωση καλό είναι να μη συμμετέχουν περισσότεροι από τρεις εισηγητές.</w:t>
      </w:r>
    </w:p>
    <w:p w:rsidR="00D54339" w:rsidRDefault="00D54339" w:rsidP="00D54339">
      <w:pPr>
        <w:ind w:firstLine="540"/>
        <w:jc w:val="both"/>
        <w:rPr>
          <w:spacing w:val="-6"/>
          <w:sz w:val="24"/>
        </w:rPr>
      </w:pPr>
    </w:p>
    <w:p w:rsidR="00C75744" w:rsidRDefault="002200CA" w:rsidP="00D54339">
      <w:pPr>
        <w:pStyle w:val="BodyTextIndent"/>
        <w:ind w:firstLine="0"/>
        <w:rPr>
          <w:spacing w:val="-6"/>
          <w:sz w:val="24"/>
        </w:rPr>
      </w:pPr>
      <w:r>
        <w:rPr>
          <w:spacing w:val="-6"/>
          <w:sz w:val="24"/>
        </w:rPr>
        <w:t xml:space="preserve">- </w:t>
      </w:r>
      <w:r w:rsidR="00D54339">
        <w:rPr>
          <w:spacing w:val="-6"/>
          <w:sz w:val="24"/>
        </w:rPr>
        <w:t xml:space="preserve">Η συμμετοχή με ανακοίνωση στο Συνέδριο έχει οριστεί στο ποσό των </w:t>
      </w:r>
      <w:r w:rsidR="00D54339">
        <w:rPr>
          <w:b/>
          <w:spacing w:val="-6"/>
          <w:sz w:val="24"/>
        </w:rPr>
        <w:t xml:space="preserve">80 Ευρώ </w:t>
      </w:r>
      <w:r w:rsidR="00D54339">
        <w:rPr>
          <w:spacing w:val="-6"/>
          <w:sz w:val="24"/>
        </w:rPr>
        <w:t xml:space="preserve">και σ’ αυτήν περιλαμβάνεται </w:t>
      </w:r>
      <w:r w:rsidR="00C75744">
        <w:rPr>
          <w:spacing w:val="-6"/>
          <w:sz w:val="24"/>
        </w:rPr>
        <w:t xml:space="preserve">καφές κατά τα διαλείμματα, το επίσημο δείπνο, </w:t>
      </w:r>
      <w:r w:rsidR="00D54339">
        <w:rPr>
          <w:spacing w:val="-6"/>
          <w:sz w:val="24"/>
        </w:rPr>
        <w:t xml:space="preserve">ο φάκελος του Συνεδρίου και τα Πρακτικά του Συνεδρίου. </w:t>
      </w:r>
    </w:p>
    <w:p w:rsidR="00D54339" w:rsidRDefault="00D54339" w:rsidP="00D54339">
      <w:pPr>
        <w:pStyle w:val="BodyTextIndent"/>
        <w:ind w:firstLine="0"/>
        <w:rPr>
          <w:spacing w:val="-6"/>
          <w:sz w:val="24"/>
        </w:rPr>
      </w:pPr>
      <w:r>
        <w:rPr>
          <w:spacing w:val="-6"/>
          <w:sz w:val="24"/>
        </w:rPr>
        <w:t xml:space="preserve">Η συμμετοχή για τους μεταπτυχιακούς φοιτητές </w:t>
      </w:r>
      <w:r w:rsidR="00C75744">
        <w:rPr>
          <w:spacing w:val="-6"/>
          <w:sz w:val="24"/>
        </w:rPr>
        <w:t xml:space="preserve">έχει οριστεί στο ποσό των </w:t>
      </w:r>
      <w:r>
        <w:rPr>
          <w:b/>
          <w:bCs/>
          <w:spacing w:val="-6"/>
          <w:sz w:val="24"/>
        </w:rPr>
        <w:t>40 Ευρώ</w:t>
      </w:r>
      <w:r w:rsidR="00C75744" w:rsidRPr="00C75744">
        <w:rPr>
          <w:spacing w:val="-6"/>
          <w:sz w:val="24"/>
        </w:rPr>
        <w:t xml:space="preserve"> </w:t>
      </w:r>
      <w:r w:rsidR="00C75744">
        <w:rPr>
          <w:spacing w:val="-6"/>
          <w:sz w:val="24"/>
        </w:rPr>
        <w:t>και σ’ αυτήν περιλαμβάνεται καφές κατά τα διαλείμματα, το επίσημο δείπνο, ο φάκελος του Συνεδρίου και τα Πρακτικά του Συνεδρίου.</w:t>
      </w:r>
    </w:p>
    <w:p w:rsidR="00C75744" w:rsidRDefault="00C75744" w:rsidP="00D54339">
      <w:pPr>
        <w:pStyle w:val="BodyTextIndent"/>
        <w:ind w:firstLine="0"/>
        <w:rPr>
          <w:spacing w:val="-6"/>
          <w:sz w:val="24"/>
        </w:rPr>
      </w:pPr>
      <w:r>
        <w:rPr>
          <w:spacing w:val="-6"/>
          <w:sz w:val="24"/>
        </w:rPr>
        <w:t xml:space="preserve">Η συμμετοχή για τους προπτυχιακούς φοιτητές έχει οριστεί στο ποσό των </w:t>
      </w:r>
      <w:r>
        <w:rPr>
          <w:b/>
          <w:bCs/>
          <w:spacing w:val="-6"/>
          <w:sz w:val="24"/>
        </w:rPr>
        <w:t>10 Ευρώ</w:t>
      </w:r>
      <w:r w:rsidRPr="00C75744">
        <w:rPr>
          <w:spacing w:val="-6"/>
          <w:sz w:val="24"/>
        </w:rPr>
        <w:t xml:space="preserve"> </w:t>
      </w:r>
      <w:r>
        <w:rPr>
          <w:spacing w:val="-6"/>
          <w:sz w:val="24"/>
        </w:rPr>
        <w:t>και σ’ αυτήν περιλαμβάνεται καφές κατά τα διαλείμματα, ο φάκελος του Συνεδρίου.</w:t>
      </w:r>
    </w:p>
    <w:p w:rsidR="00C75744" w:rsidRDefault="00C75744" w:rsidP="00C75744">
      <w:pPr>
        <w:pStyle w:val="BodyTextIndent"/>
        <w:ind w:firstLine="0"/>
        <w:rPr>
          <w:spacing w:val="-6"/>
          <w:sz w:val="24"/>
        </w:rPr>
      </w:pPr>
      <w:r>
        <w:rPr>
          <w:spacing w:val="-6"/>
          <w:sz w:val="24"/>
        </w:rPr>
        <w:t xml:space="preserve">Στους συμμετέχοντες θα χορηγηθεί βεβαίωση συμμετοχής. </w:t>
      </w:r>
    </w:p>
    <w:p w:rsidR="00C75744" w:rsidRDefault="00C75744" w:rsidP="00D54339">
      <w:pPr>
        <w:pStyle w:val="BodyTextIndent"/>
        <w:ind w:firstLine="0"/>
        <w:rPr>
          <w:spacing w:val="-6"/>
          <w:sz w:val="24"/>
        </w:rPr>
      </w:pPr>
    </w:p>
    <w:p w:rsidR="00D54339" w:rsidRDefault="00D54339" w:rsidP="00D54339">
      <w:pPr>
        <w:pStyle w:val="Heading2"/>
        <w:jc w:val="both"/>
        <w:rPr>
          <w:spacing w:val="-6"/>
        </w:rPr>
      </w:pPr>
    </w:p>
    <w:p w:rsidR="002200CA" w:rsidRPr="002200CA" w:rsidRDefault="002200CA" w:rsidP="002200CA">
      <w:pPr>
        <w:pStyle w:val="Heading2"/>
        <w:jc w:val="both"/>
        <w:rPr>
          <w:spacing w:val="-6"/>
        </w:rPr>
      </w:pPr>
      <w:r w:rsidRPr="002200CA">
        <w:rPr>
          <w:spacing w:val="-6"/>
        </w:rPr>
        <w:t xml:space="preserve">- </w:t>
      </w:r>
      <w:r w:rsidR="00D54339">
        <w:rPr>
          <w:spacing w:val="-6"/>
        </w:rPr>
        <w:t>Περισσότερες πληροφορίες για το Συνέδριο, τη διαμονή σας κ.</w:t>
      </w:r>
      <w:r>
        <w:rPr>
          <w:spacing w:val="-6"/>
        </w:rPr>
        <w:t>λ</w:t>
      </w:r>
      <w:r w:rsidR="00D54339">
        <w:rPr>
          <w:spacing w:val="-6"/>
        </w:rPr>
        <w:t>π. θα βρ</w:t>
      </w:r>
      <w:r>
        <w:rPr>
          <w:spacing w:val="-6"/>
        </w:rPr>
        <w:t>ίσκε</w:t>
      </w:r>
      <w:r w:rsidR="00D54339">
        <w:rPr>
          <w:spacing w:val="-6"/>
        </w:rPr>
        <w:t>τε στην ιστοσελίδα της Π</w:t>
      </w:r>
      <w:r>
        <w:rPr>
          <w:spacing w:val="-6"/>
        </w:rPr>
        <w:t>.</w:t>
      </w:r>
      <w:r w:rsidR="00D54339">
        <w:rPr>
          <w:spacing w:val="-6"/>
        </w:rPr>
        <w:t>Ε</w:t>
      </w:r>
      <w:r>
        <w:rPr>
          <w:spacing w:val="-6"/>
        </w:rPr>
        <w:t>.</w:t>
      </w:r>
      <w:r w:rsidR="00D54339">
        <w:rPr>
          <w:spacing w:val="-6"/>
        </w:rPr>
        <w:t>Ε</w:t>
      </w:r>
      <w:r>
        <w:rPr>
          <w:spacing w:val="-6"/>
        </w:rPr>
        <w:t>.</w:t>
      </w:r>
      <w:r w:rsidR="00D54339">
        <w:rPr>
          <w:spacing w:val="-6"/>
        </w:rPr>
        <w:t xml:space="preserve">:  </w:t>
      </w:r>
      <w:hyperlink r:id="rId12" w:history="1">
        <w:r w:rsidR="00D54339" w:rsidRPr="00B61D18">
          <w:rPr>
            <w:rStyle w:val="a"/>
            <w:color w:val="0000FF"/>
            <w:spacing w:val="-6"/>
            <w:u w:val="single"/>
          </w:rPr>
          <w:t>www.pee.gr</w:t>
        </w:r>
      </w:hyperlink>
    </w:p>
    <w:p w:rsidR="00D54339" w:rsidRPr="002200CA" w:rsidRDefault="002200CA" w:rsidP="002200CA">
      <w:pPr>
        <w:pStyle w:val="Heading2"/>
        <w:jc w:val="both"/>
        <w:rPr>
          <w:spacing w:val="-6"/>
        </w:rPr>
      </w:pPr>
      <w:r>
        <w:rPr>
          <w:spacing w:val="-6"/>
        </w:rPr>
        <w:t>και στην ιστοσελίδα</w:t>
      </w:r>
      <w:r w:rsidRPr="002200CA">
        <w:rPr>
          <w:spacing w:val="-6"/>
        </w:rPr>
        <w:t xml:space="preserve"> </w:t>
      </w:r>
      <w:r>
        <w:rPr>
          <w:spacing w:val="-6"/>
        </w:rPr>
        <w:t xml:space="preserve">της Σχολής Επιστημών Αγωγής του Πανεπιστημίου Κρήτης: </w:t>
      </w:r>
      <w:hyperlink r:id="rId13" w:history="1">
        <w:r w:rsidRPr="00E83A3A">
          <w:rPr>
            <w:rStyle w:val="Hyperlink"/>
            <w:spacing w:val="-6"/>
            <w:lang w:val="en-US"/>
          </w:rPr>
          <w:t>www</w:t>
        </w:r>
        <w:r w:rsidRPr="002200CA">
          <w:rPr>
            <w:rStyle w:val="Hyperlink"/>
            <w:spacing w:val="-6"/>
          </w:rPr>
          <w:t>.</w:t>
        </w:r>
        <w:r w:rsidRPr="00E83A3A">
          <w:rPr>
            <w:rStyle w:val="Hyperlink"/>
            <w:spacing w:val="-6"/>
            <w:lang w:val="en-US"/>
          </w:rPr>
          <w:t>edc</w:t>
        </w:r>
        <w:r w:rsidRPr="002200CA">
          <w:rPr>
            <w:rStyle w:val="Hyperlink"/>
            <w:spacing w:val="-6"/>
          </w:rPr>
          <w:t>.</w:t>
        </w:r>
        <w:r w:rsidRPr="00E83A3A">
          <w:rPr>
            <w:rStyle w:val="Hyperlink"/>
            <w:spacing w:val="-6"/>
            <w:lang w:val="en-US"/>
          </w:rPr>
          <w:t>uoc</w:t>
        </w:r>
        <w:r w:rsidRPr="002200CA">
          <w:rPr>
            <w:rStyle w:val="Hyperlink"/>
            <w:spacing w:val="-6"/>
          </w:rPr>
          <w:t>.</w:t>
        </w:r>
        <w:r w:rsidRPr="00E83A3A">
          <w:rPr>
            <w:rStyle w:val="Hyperlink"/>
            <w:spacing w:val="-6"/>
            <w:lang w:val="en-US"/>
          </w:rPr>
          <w:t>gr</w:t>
        </w:r>
      </w:hyperlink>
    </w:p>
    <w:p w:rsidR="002200CA" w:rsidRPr="002200CA" w:rsidRDefault="002200CA" w:rsidP="002200CA"/>
    <w:p w:rsidR="00D54339" w:rsidRDefault="00D54339" w:rsidP="00D54339">
      <w:pPr>
        <w:pStyle w:val="BodyText2"/>
      </w:pPr>
      <w:r>
        <w:rPr>
          <w:b/>
          <w:bCs/>
          <w:u w:val="single"/>
        </w:rPr>
        <w:t>Επικοινωνία:</w:t>
      </w:r>
      <w:r>
        <w:t xml:space="preserve"> </w:t>
      </w:r>
    </w:p>
    <w:p w:rsidR="00C75744" w:rsidRPr="00305126" w:rsidRDefault="00D54339" w:rsidP="00D54339">
      <w:pPr>
        <w:pStyle w:val="BodyText2"/>
      </w:pPr>
      <w:r>
        <w:t xml:space="preserve">Γραφείο  </w:t>
      </w:r>
      <w:r w:rsidR="002200CA">
        <w:t>Επίκουρου Καθηγητή Δημ</w:t>
      </w:r>
      <w:r>
        <w:t xml:space="preserve">. </w:t>
      </w:r>
      <w:r w:rsidR="002200CA">
        <w:t>Καραγιώργου</w:t>
      </w:r>
      <w:r>
        <w:t>: 2</w:t>
      </w:r>
      <w:r w:rsidR="002200CA">
        <w:t>83</w:t>
      </w:r>
      <w:r>
        <w:t>10-</w:t>
      </w:r>
      <w:r w:rsidR="00C75744">
        <w:t xml:space="preserve">77620, </w:t>
      </w:r>
    </w:p>
    <w:p w:rsidR="00D54339" w:rsidRPr="00305126" w:rsidRDefault="00C75744" w:rsidP="00D54339">
      <w:pPr>
        <w:pStyle w:val="BodyText2"/>
      </w:pPr>
      <w:r w:rsidRPr="002200CA">
        <w:rPr>
          <w:szCs w:val="24"/>
          <w:lang w:val="en-US"/>
        </w:rPr>
        <w:t>e</w:t>
      </w:r>
      <w:r w:rsidRPr="002200CA">
        <w:rPr>
          <w:szCs w:val="24"/>
        </w:rPr>
        <w:t>-</w:t>
      </w:r>
      <w:r w:rsidRPr="002200CA">
        <w:rPr>
          <w:szCs w:val="24"/>
          <w:lang w:val="en-US"/>
        </w:rPr>
        <w:t>mail</w:t>
      </w:r>
      <w:r>
        <w:rPr>
          <w:szCs w:val="24"/>
        </w:rPr>
        <w:t>:</w:t>
      </w:r>
      <w:r w:rsidRPr="00305126">
        <w:rPr>
          <w:szCs w:val="24"/>
        </w:rPr>
        <w:t xml:space="preserve"> </w:t>
      </w:r>
      <w:r>
        <w:rPr>
          <w:szCs w:val="24"/>
          <w:lang w:val="en-US"/>
        </w:rPr>
        <w:t>dkara</w:t>
      </w:r>
      <w:r w:rsidRPr="00305126">
        <w:rPr>
          <w:szCs w:val="24"/>
        </w:rPr>
        <w:t>@</w:t>
      </w:r>
      <w:r>
        <w:rPr>
          <w:szCs w:val="24"/>
          <w:lang w:val="en-US"/>
        </w:rPr>
        <w:t>edc</w:t>
      </w:r>
      <w:r w:rsidRPr="00305126">
        <w:rPr>
          <w:szCs w:val="24"/>
        </w:rPr>
        <w:t>.</w:t>
      </w:r>
      <w:r>
        <w:rPr>
          <w:szCs w:val="24"/>
          <w:lang w:val="en-US"/>
        </w:rPr>
        <w:t>uoc</w:t>
      </w:r>
      <w:r w:rsidRPr="00305126">
        <w:rPr>
          <w:szCs w:val="24"/>
        </w:rPr>
        <w:t>.</w:t>
      </w:r>
      <w:r>
        <w:rPr>
          <w:szCs w:val="24"/>
          <w:lang w:val="en-US"/>
        </w:rPr>
        <w:t>gr</w:t>
      </w:r>
    </w:p>
    <w:p w:rsidR="00D54339" w:rsidRDefault="00A52A26" w:rsidP="00D54339">
      <w:pPr>
        <w:pStyle w:val="BodyText2"/>
      </w:pPr>
      <w:r>
        <w:lastRenderedPageBreak/>
        <w:t>Γραφείο Α</w:t>
      </w:r>
      <w:r w:rsidR="00D54339">
        <w:t>ναπλ</w:t>
      </w:r>
      <w:r>
        <w:t>ηρωτή Κ</w:t>
      </w:r>
      <w:r w:rsidR="00D54339">
        <w:t>αθ</w:t>
      </w:r>
      <w:r>
        <w:t>ηγητή</w:t>
      </w:r>
      <w:r w:rsidR="00A74A41">
        <w:t>. Κων/νου Μαλαφάντη: 210-3688082, 210-3688078</w:t>
      </w:r>
    </w:p>
    <w:p w:rsidR="00D54339" w:rsidRDefault="00D54339" w:rsidP="00D54339">
      <w:pPr>
        <w:jc w:val="both"/>
        <w:rPr>
          <w:sz w:val="24"/>
        </w:rPr>
      </w:pPr>
    </w:p>
    <w:p w:rsidR="00D54339" w:rsidRDefault="00D54339" w:rsidP="00D54339">
      <w:pPr>
        <w:jc w:val="both"/>
        <w:rPr>
          <w:sz w:val="24"/>
        </w:rPr>
      </w:pPr>
      <w:r>
        <w:rPr>
          <w:sz w:val="24"/>
        </w:rPr>
        <w:t>Παρακαλούμε</w:t>
      </w:r>
      <w:r w:rsidR="00305126" w:rsidRPr="00305126">
        <w:rPr>
          <w:sz w:val="24"/>
        </w:rPr>
        <w:t>,</w:t>
      </w:r>
      <w:r>
        <w:rPr>
          <w:sz w:val="24"/>
        </w:rPr>
        <w:t xml:space="preserve"> τέλος</w:t>
      </w:r>
      <w:r w:rsidR="00305126" w:rsidRPr="00305126">
        <w:rPr>
          <w:sz w:val="24"/>
        </w:rPr>
        <w:t>,</w:t>
      </w:r>
      <w:r>
        <w:rPr>
          <w:sz w:val="24"/>
        </w:rPr>
        <w:t xml:space="preserve"> να ρυθμίσετε τις οικονομικές σας εκκρεμότητες για θέματα </w:t>
      </w:r>
      <w:r>
        <w:rPr>
          <w:b/>
          <w:sz w:val="24"/>
        </w:rPr>
        <w:t>εγγραφών</w:t>
      </w:r>
      <w:r>
        <w:rPr>
          <w:sz w:val="24"/>
        </w:rPr>
        <w:t xml:space="preserve"> και </w:t>
      </w:r>
      <w:r>
        <w:rPr>
          <w:b/>
          <w:sz w:val="24"/>
        </w:rPr>
        <w:t>συνδρομών</w:t>
      </w:r>
      <w:r>
        <w:rPr>
          <w:sz w:val="24"/>
        </w:rPr>
        <w:t xml:space="preserve">, με κατάθεση στην </w:t>
      </w:r>
      <w:r>
        <w:rPr>
          <w:b/>
          <w:sz w:val="24"/>
        </w:rPr>
        <w:t>Εθνική Τράπεζα, Αρ. Λογαριασμού 121/780825-95</w:t>
      </w:r>
      <w:r>
        <w:rPr>
          <w:sz w:val="24"/>
        </w:rPr>
        <w:t>. Γι’ αυτά τα θέματα μπορείτε να επικοινωνείτε με τον Ταμία της Π.Ε.Ε., κ. Γεώργιο Αραβανή, Αναπληρωτή Καθηγητή Πανεπιστημίου Κρήτης, στο τηλέφωνο: 210-9632336.</w:t>
      </w:r>
    </w:p>
    <w:p w:rsidR="00D54339" w:rsidRDefault="00D54339" w:rsidP="00D54339">
      <w:pPr>
        <w:jc w:val="both"/>
        <w:rPr>
          <w:spacing w:val="-6"/>
          <w:sz w:val="24"/>
        </w:rPr>
      </w:pPr>
      <w:r>
        <w:rPr>
          <w:spacing w:val="-6"/>
          <w:sz w:val="24"/>
        </w:rPr>
        <w:t xml:space="preserve"> </w:t>
      </w:r>
      <w:r>
        <w:rPr>
          <w:spacing w:val="-6"/>
          <w:sz w:val="24"/>
        </w:rPr>
        <w:tab/>
      </w:r>
    </w:p>
    <w:p w:rsidR="00D54339" w:rsidRDefault="00D54339" w:rsidP="00D54339">
      <w:pPr>
        <w:jc w:val="both"/>
        <w:rPr>
          <w:spacing w:val="-6"/>
          <w:sz w:val="24"/>
        </w:rPr>
      </w:pPr>
    </w:p>
    <w:p w:rsidR="00D54339" w:rsidRDefault="00D54339" w:rsidP="00D54339">
      <w:pPr>
        <w:pStyle w:val="Heading4"/>
        <w:jc w:val="left"/>
        <w:rPr>
          <w:spacing w:val="-6"/>
        </w:rPr>
      </w:pPr>
      <w:r>
        <w:rPr>
          <w:spacing w:val="-6"/>
        </w:rPr>
        <w:t xml:space="preserve">                                         Με φιλικούς και συναδελφικούς χαιρετισμούς,</w:t>
      </w:r>
    </w:p>
    <w:p w:rsidR="00D54339" w:rsidRDefault="00D54339" w:rsidP="00D54339">
      <w:pPr>
        <w:jc w:val="both"/>
        <w:rPr>
          <w:spacing w:val="-6"/>
          <w:sz w:val="24"/>
        </w:rPr>
      </w:pPr>
    </w:p>
    <w:p w:rsidR="00D54339" w:rsidRDefault="00D54339" w:rsidP="00D54339">
      <w:pPr>
        <w:jc w:val="both"/>
        <w:rPr>
          <w:spacing w:val="-6"/>
          <w:sz w:val="24"/>
        </w:rPr>
      </w:pPr>
    </w:p>
    <w:p w:rsidR="00D54339" w:rsidRDefault="00D54339" w:rsidP="00D54339">
      <w:pPr>
        <w:ind w:hanging="142"/>
        <w:rPr>
          <w:b/>
          <w:spacing w:val="-6"/>
          <w:sz w:val="24"/>
        </w:rPr>
      </w:pPr>
      <w:r>
        <w:rPr>
          <w:b/>
          <w:spacing w:val="-6"/>
          <w:sz w:val="24"/>
        </w:rPr>
        <w:t xml:space="preserve">                  Ο Πρόεδρος                          </w:t>
      </w:r>
      <w:r w:rsidR="00305126">
        <w:rPr>
          <w:b/>
          <w:spacing w:val="-6"/>
          <w:sz w:val="24"/>
        </w:rPr>
        <w:t xml:space="preserve">                               Η</w:t>
      </w:r>
      <w:r>
        <w:rPr>
          <w:b/>
          <w:spacing w:val="-6"/>
          <w:sz w:val="24"/>
        </w:rPr>
        <w:t xml:space="preserve"> Γενικ</w:t>
      </w:r>
      <w:r w:rsidR="00305126">
        <w:rPr>
          <w:b/>
          <w:spacing w:val="-6"/>
          <w:sz w:val="24"/>
        </w:rPr>
        <w:t>ή</w:t>
      </w:r>
      <w:r>
        <w:rPr>
          <w:b/>
          <w:spacing w:val="-6"/>
          <w:sz w:val="24"/>
        </w:rPr>
        <w:t xml:space="preserve"> Γραμματέας</w:t>
      </w:r>
    </w:p>
    <w:p w:rsidR="00D54339" w:rsidRDefault="00D54339" w:rsidP="00D54339">
      <w:pPr>
        <w:ind w:hanging="142"/>
        <w:jc w:val="both"/>
        <w:rPr>
          <w:b/>
          <w:spacing w:val="-6"/>
          <w:sz w:val="24"/>
        </w:rPr>
      </w:pPr>
    </w:p>
    <w:p w:rsidR="00D54339" w:rsidRDefault="00D54339" w:rsidP="00D54339">
      <w:pPr>
        <w:ind w:hanging="142"/>
        <w:jc w:val="both"/>
        <w:rPr>
          <w:b/>
          <w:spacing w:val="-6"/>
          <w:sz w:val="24"/>
        </w:rPr>
      </w:pPr>
    </w:p>
    <w:p w:rsidR="00D54339" w:rsidRDefault="00D54339" w:rsidP="00D54339">
      <w:pPr>
        <w:ind w:hanging="142"/>
        <w:jc w:val="both"/>
        <w:rPr>
          <w:b/>
          <w:spacing w:val="-6"/>
          <w:sz w:val="24"/>
        </w:rPr>
      </w:pPr>
    </w:p>
    <w:p w:rsidR="00D54339" w:rsidRDefault="00D54339" w:rsidP="00D54339">
      <w:pPr>
        <w:ind w:hanging="142"/>
        <w:jc w:val="both"/>
        <w:rPr>
          <w:b/>
          <w:spacing w:val="-6"/>
          <w:sz w:val="24"/>
        </w:rPr>
      </w:pPr>
    </w:p>
    <w:p w:rsidR="00A52A26" w:rsidRDefault="00A52A26" w:rsidP="00A52A26">
      <w:pPr>
        <w:jc w:val="both"/>
        <w:rPr>
          <w:b/>
          <w:spacing w:val="-6"/>
          <w:sz w:val="24"/>
        </w:rPr>
      </w:pPr>
      <w:r>
        <w:rPr>
          <w:b/>
          <w:spacing w:val="-6"/>
          <w:sz w:val="24"/>
        </w:rPr>
        <w:t>Κωνσταντίνος Δ. Μαλαφάντης</w:t>
      </w:r>
      <w:r w:rsidR="00D54339">
        <w:rPr>
          <w:b/>
          <w:spacing w:val="-6"/>
          <w:sz w:val="24"/>
        </w:rPr>
        <w:t xml:space="preserve">                                  </w:t>
      </w:r>
      <w:r w:rsidR="00305126">
        <w:rPr>
          <w:b/>
          <w:spacing w:val="-6"/>
          <w:sz w:val="24"/>
        </w:rPr>
        <w:t xml:space="preserve">             Μαρία Βαϊνά</w:t>
      </w:r>
      <w:r w:rsidR="00D54339">
        <w:rPr>
          <w:b/>
          <w:spacing w:val="-6"/>
          <w:sz w:val="24"/>
        </w:rPr>
        <w:t xml:space="preserve">            </w:t>
      </w:r>
    </w:p>
    <w:p w:rsidR="00D54339" w:rsidRDefault="00D54339" w:rsidP="00D54339">
      <w:pPr>
        <w:ind w:hanging="142"/>
        <w:jc w:val="both"/>
        <w:rPr>
          <w:b/>
          <w:spacing w:val="-6"/>
          <w:sz w:val="24"/>
        </w:rPr>
      </w:pPr>
      <w:r>
        <w:rPr>
          <w:b/>
          <w:spacing w:val="-6"/>
          <w:sz w:val="24"/>
        </w:rPr>
        <w:t xml:space="preserve"> </w:t>
      </w:r>
      <w:r w:rsidR="00305126">
        <w:rPr>
          <w:b/>
          <w:spacing w:val="-6"/>
          <w:sz w:val="24"/>
        </w:rPr>
        <w:t xml:space="preserve">   </w:t>
      </w:r>
      <w:r w:rsidR="00A52A26">
        <w:rPr>
          <w:b/>
          <w:spacing w:val="-6"/>
          <w:sz w:val="24"/>
        </w:rPr>
        <w:t>Αναπληρωτής Καθηγητής</w:t>
      </w:r>
      <w:r w:rsidR="00305126">
        <w:rPr>
          <w:b/>
          <w:spacing w:val="-6"/>
          <w:sz w:val="24"/>
        </w:rPr>
        <w:t xml:space="preserve">                                             Καθηγήτρια ΑΣΠΑΙΤΕ</w:t>
      </w:r>
    </w:p>
    <w:p w:rsidR="00D54339" w:rsidRDefault="00D54339" w:rsidP="00D54339">
      <w:pPr>
        <w:ind w:hanging="142"/>
        <w:jc w:val="both"/>
        <w:rPr>
          <w:b/>
          <w:spacing w:val="-6"/>
          <w:sz w:val="24"/>
        </w:rPr>
      </w:pPr>
      <w:r>
        <w:rPr>
          <w:b/>
          <w:spacing w:val="-6"/>
          <w:sz w:val="24"/>
        </w:rPr>
        <w:t xml:space="preserve">     Πανεπιστημίου Αθηνών                                                   </w:t>
      </w:r>
    </w:p>
    <w:p w:rsidR="00D54339" w:rsidRDefault="00D54339" w:rsidP="00D54339">
      <w:pPr>
        <w:rPr>
          <w:spacing w:val="-6"/>
        </w:rPr>
      </w:pPr>
    </w:p>
    <w:p w:rsidR="00681B21" w:rsidRDefault="00681B21"/>
    <w:sectPr w:rsidR="00681B21">
      <w:footerReference w:type="even" r:id="rId14"/>
      <w:footerReference w:type="default" r:id="rId15"/>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6CD" w:rsidRDefault="007D46CD">
      <w:r>
        <w:separator/>
      </w:r>
    </w:p>
  </w:endnote>
  <w:endnote w:type="continuationSeparator" w:id="1">
    <w:p w:rsidR="007D46CD" w:rsidRDefault="007D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41" w:rsidRDefault="00A74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A41" w:rsidRDefault="00A74A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41" w:rsidRDefault="00A74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D2">
      <w:rPr>
        <w:rStyle w:val="PageNumber"/>
        <w:noProof/>
      </w:rPr>
      <w:t>1</w:t>
    </w:r>
    <w:r>
      <w:rPr>
        <w:rStyle w:val="PageNumber"/>
      </w:rPr>
      <w:fldChar w:fldCharType="end"/>
    </w:r>
  </w:p>
  <w:p w:rsidR="00A74A41" w:rsidRDefault="00A74A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6CD" w:rsidRDefault="007D46CD">
      <w:r>
        <w:separator/>
      </w:r>
    </w:p>
  </w:footnote>
  <w:footnote w:type="continuationSeparator" w:id="1">
    <w:p w:rsidR="007D46CD" w:rsidRDefault="007D4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8CA"/>
    <w:multiLevelType w:val="singleLevel"/>
    <w:tmpl w:val="24261650"/>
    <w:lvl w:ilvl="0">
      <w:start w:val="1"/>
      <w:numFmt w:val="decimal"/>
      <w:lvlText w:val="%1."/>
      <w:lvlJc w:val="left"/>
      <w:pPr>
        <w:tabs>
          <w:tab w:val="num" w:pos="567"/>
        </w:tabs>
        <w:ind w:left="567" w:hanging="567"/>
      </w:pPr>
      <w:rPr>
        <w:sz w:val="24"/>
        <w:szCs w:val="24"/>
      </w:rPr>
    </w:lvl>
  </w:abstractNum>
  <w:abstractNum w:abstractNumId="1">
    <w:nsid w:val="59F269CA"/>
    <w:multiLevelType w:val="hybridMultilevel"/>
    <w:tmpl w:val="DFA8E9B0"/>
    <w:lvl w:ilvl="0" w:tplc="9AFC219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0E62BE2"/>
    <w:multiLevelType w:val="multilevel"/>
    <w:tmpl w:val="810651B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BD6773"/>
    <w:rsid w:val="000E7117"/>
    <w:rsid w:val="002200CA"/>
    <w:rsid w:val="00246F08"/>
    <w:rsid w:val="00305126"/>
    <w:rsid w:val="00414589"/>
    <w:rsid w:val="00667983"/>
    <w:rsid w:val="00681B21"/>
    <w:rsid w:val="007D46CD"/>
    <w:rsid w:val="009175FC"/>
    <w:rsid w:val="00980F47"/>
    <w:rsid w:val="0099362F"/>
    <w:rsid w:val="00A52A26"/>
    <w:rsid w:val="00A74A41"/>
    <w:rsid w:val="00B61D18"/>
    <w:rsid w:val="00BD6773"/>
    <w:rsid w:val="00C1150E"/>
    <w:rsid w:val="00C17AFC"/>
    <w:rsid w:val="00C75744"/>
    <w:rsid w:val="00D54339"/>
    <w:rsid w:val="00E85FD2"/>
    <w:rsid w:val="00F00B9B"/>
    <w:rsid w:val="00F951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39"/>
  </w:style>
  <w:style w:type="paragraph" w:styleId="Heading1">
    <w:name w:val="heading 1"/>
    <w:basedOn w:val="Normal"/>
    <w:next w:val="Normal"/>
    <w:qFormat/>
    <w:rsid w:val="00D54339"/>
    <w:pPr>
      <w:keepNext/>
      <w:outlineLvl w:val="0"/>
    </w:pPr>
    <w:rPr>
      <w:b/>
      <w:sz w:val="24"/>
    </w:rPr>
  </w:style>
  <w:style w:type="paragraph" w:styleId="Heading2">
    <w:name w:val="heading 2"/>
    <w:basedOn w:val="Normal"/>
    <w:next w:val="Normal"/>
    <w:qFormat/>
    <w:rsid w:val="00D54339"/>
    <w:pPr>
      <w:keepNext/>
      <w:outlineLvl w:val="1"/>
    </w:pPr>
    <w:rPr>
      <w:sz w:val="24"/>
    </w:rPr>
  </w:style>
  <w:style w:type="paragraph" w:styleId="Heading4">
    <w:name w:val="heading 4"/>
    <w:basedOn w:val="Normal"/>
    <w:next w:val="Normal"/>
    <w:qFormat/>
    <w:rsid w:val="00D54339"/>
    <w:pPr>
      <w:keepNext/>
      <w:jc w:val="center"/>
      <w:outlineLvl w:val="3"/>
    </w:pPr>
    <w:rPr>
      <w:sz w:val="24"/>
    </w:rPr>
  </w:style>
  <w:style w:type="paragraph" w:styleId="Heading5">
    <w:name w:val="heading 5"/>
    <w:basedOn w:val="Normal"/>
    <w:next w:val="Normal"/>
    <w:qFormat/>
    <w:rsid w:val="00D54339"/>
    <w:pPr>
      <w:keepNext/>
      <w:jc w:val="both"/>
      <w:outlineLvl w:val="4"/>
    </w:pPr>
    <w:rPr>
      <w:b/>
      <w:spacing w:val="-6"/>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DefaultParagraphFont"/>
    <w:next w:val="Hyperlink"/>
    <w:rsid w:val="00D54339"/>
  </w:style>
  <w:style w:type="paragraph" w:styleId="BodyTextIndent">
    <w:name w:val="Body Text Indent"/>
    <w:basedOn w:val="Normal"/>
    <w:rsid w:val="00D54339"/>
    <w:pPr>
      <w:ind w:firstLine="567"/>
      <w:jc w:val="both"/>
    </w:pPr>
  </w:style>
  <w:style w:type="paragraph" w:styleId="BodyText2">
    <w:name w:val="Body Text 2"/>
    <w:basedOn w:val="Normal"/>
    <w:rsid w:val="00D54339"/>
    <w:pPr>
      <w:jc w:val="both"/>
    </w:pPr>
    <w:rPr>
      <w:sz w:val="24"/>
    </w:rPr>
  </w:style>
  <w:style w:type="paragraph" w:styleId="BodyText3">
    <w:name w:val="Body Text 3"/>
    <w:basedOn w:val="Normal"/>
    <w:rsid w:val="00D54339"/>
    <w:pPr>
      <w:jc w:val="both"/>
    </w:pPr>
    <w:rPr>
      <w:b/>
      <w:sz w:val="24"/>
    </w:rPr>
  </w:style>
  <w:style w:type="paragraph" w:styleId="BodyTextIndent3">
    <w:name w:val="Body Text Indent 3"/>
    <w:basedOn w:val="Normal"/>
    <w:rsid w:val="00D54339"/>
    <w:pPr>
      <w:ind w:firstLine="720"/>
      <w:jc w:val="both"/>
    </w:pPr>
    <w:rPr>
      <w:spacing w:val="-6"/>
      <w:sz w:val="24"/>
    </w:rPr>
  </w:style>
  <w:style w:type="paragraph" w:styleId="Footer">
    <w:name w:val="footer"/>
    <w:basedOn w:val="Normal"/>
    <w:rsid w:val="00D54339"/>
    <w:pPr>
      <w:tabs>
        <w:tab w:val="center" w:pos="4153"/>
        <w:tab w:val="right" w:pos="8306"/>
      </w:tabs>
    </w:pPr>
  </w:style>
  <w:style w:type="character" w:styleId="PageNumber">
    <w:name w:val="page number"/>
    <w:basedOn w:val="DefaultParagraphFont"/>
    <w:rsid w:val="00D54339"/>
  </w:style>
  <w:style w:type="character" w:styleId="Hyperlink">
    <w:name w:val="Hyperlink"/>
    <w:basedOn w:val="DefaultParagraphFont"/>
    <w:rsid w:val="00D543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dc.uoc.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ee.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soikon@yah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malafant@primedu.uoa.gr" TargetMode="External"/><Relationship Id="rId4" Type="http://schemas.openxmlformats.org/officeDocument/2006/relationships/webSettings" Target="webSettings.xml"/><Relationship Id="rId9" Type="http://schemas.openxmlformats.org/officeDocument/2006/relationships/hyperlink" Target="http://www.pee.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6559</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Your Company Name</Company>
  <LinksUpToDate>false</LinksUpToDate>
  <CharactersWithSpaces>7758</CharactersWithSpaces>
  <SharedDoc>false</SharedDoc>
  <HLinks>
    <vt:vector size="30" baseType="variant">
      <vt:variant>
        <vt:i4>7536681</vt:i4>
      </vt:variant>
      <vt:variant>
        <vt:i4>15</vt:i4>
      </vt:variant>
      <vt:variant>
        <vt:i4>0</vt:i4>
      </vt:variant>
      <vt:variant>
        <vt:i4>5</vt:i4>
      </vt:variant>
      <vt:variant>
        <vt:lpwstr>http://www.edc.uoc.gr/</vt:lpwstr>
      </vt:variant>
      <vt:variant>
        <vt:lpwstr/>
      </vt:variant>
      <vt:variant>
        <vt:i4>7733353</vt:i4>
      </vt:variant>
      <vt:variant>
        <vt:i4>12</vt:i4>
      </vt:variant>
      <vt:variant>
        <vt:i4>0</vt:i4>
      </vt:variant>
      <vt:variant>
        <vt:i4>5</vt:i4>
      </vt:variant>
      <vt:variant>
        <vt:lpwstr>http://www.pee.gr/</vt:lpwstr>
      </vt:variant>
      <vt:variant>
        <vt:lpwstr/>
      </vt:variant>
      <vt:variant>
        <vt:i4>7209052</vt:i4>
      </vt:variant>
      <vt:variant>
        <vt:i4>9</vt:i4>
      </vt:variant>
      <vt:variant>
        <vt:i4>0</vt:i4>
      </vt:variant>
      <vt:variant>
        <vt:i4>5</vt:i4>
      </vt:variant>
      <vt:variant>
        <vt:lpwstr>mailto:vasoikon@yahoo.com</vt:lpwstr>
      </vt:variant>
      <vt:variant>
        <vt:lpwstr/>
      </vt:variant>
      <vt:variant>
        <vt:i4>6684695</vt:i4>
      </vt:variant>
      <vt:variant>
        <vt:i4>6</vt:i4>
      </vt:variant>
      <vt:variant>
        <vt:i4>0</vt:i4>
      </vt:variant>
      <vt:variant>
        <vt:i4>5</vt:i4>
      </vt:variant>
      <vt:variant>
        <vt:lpwstr>mailto:kmalafant@primedu.uoa.gr</vt:lpwstr>
      </vt:variant>
      <vt:variant>
        <vt:lpwstr/>
      </vt:variant>
      <vt:variant>
        <vt:i4>7733353</vt:i4>
      </vt:variant>
      <vt:variant>
        <vt:i4>3</vt:i4>
      </vt:variant>
      <vt:variant>
        <vt:i4>0</vt:i4>
      </vt:variant>
      <vt:variant>
        <vt:i4>5</vt:i4>
      </vt:variant>
      <vt:variant>
        <vt:lpwstr>http://www.pee.gr/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DESIGNER</cp:lastModifiedBy>
  <cp:revision>2</cp:revision>
  <dcterms:created xsi:type="dcterms:W3CDTF">2010-07-22T09:16:00Z</dcterms:created>
  <dcterms:modified xsi:type="dcterms:W3CDTF">2010-07-22T09:16:00Z</dcterms:modified>
</cp:coreProperties>
</file>